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64" w:rsidRDefault="00F81A64" w:rsidP="00F81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A9" w:rsidRPr="00C731CC" w:rsidRDefault="000635A9" w:rsidP="00F81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A64" w:rsidRDefault="00F81A64" w:rsidP="00F81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79" w:rsidRDefault="00922779" w:rsidP="00F81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79" w:rsidRDefault="00922779" w:rsidP="00F81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79" w:rsidRPr="00327A63" w:rsidRDefault="00922779" w:rsidP="00F81A64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436367" w:rsidRPr="00327A63" w:rsidRDefault="007F6740" w:rsidP="00327A63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27A63">
        <w:rPr>
          <w:rFonts w:ascii="Times New Roman" w:eastAsia="Calibri" w:hAnsi="Times New Roman" w:cs="Times New Roman"/>
          <w:b/>
          <w:sz w:val="56"/>
          <w:szCs w:val="56"/>
        </w:rPr>
        <w:t>П</w:t>
      </w:r>
      <w:r w:rsidR="00327A63">
        <w:rPr>
          <w:rFonts w:ascii="Times New Roman" w:eastAsia="Calibri" w:hAnsi="Times New Roman" w:cs="Times New Roman"/>
          <w:b/>
          <w:sz w:val="56"/>
          <w:szCs w:val="56"/>
        </w:rPr>
        <w:t>рава</w:t>
      </w:r>
      <w:r w:rsidRPr="00327A63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="00327A63">
        <w:rPr>
          <w:rFonts w:ascii="Times New Roman" w:eastAsia="Calibri" w:hAnsi="Times New Roman" w:cs="Times New Roman"/>
          <w:b/>
          <w:sz w:val="56"/>
          <w:szCs w:val="56"/>
        </w:rPr>
        <w:t>заемщика</w:t>
      </w:r>
      <w:r w:rsidR="00887C2A" w:rsidRPr="00327A63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:rsidR="00436367" w:rsidRPr="00C731CC" w:rsidRDefault="00436367" w:rsidP="00436367">
      <w:pPr>
        <w:rPr>
          <w:sz w:val="24"/>
          <w:szCs w:val="24"/>
        </w:rPr>
      </w:pPr>
    </w:p>
    <w:p w:rsidR="00327A63" w:rsidRPr="0076446F" w:rsidRDefault="00327A63" w:rsidP="00327A63">
      <w:pPr>
        <w:spacing w:after="240"/>
        <w:rPr>
          <w:rFonts w:ascii="Times New Roman" w:hAnsi="Times New Roman"/>
          <w:b/>
          <w:sz w:val="24"/>
          <w:szCs w:val="24"/>
        </w:rPr>
      </w:pPr>
      <w:r w:rsidRPr="00C3475A">
        <w:rPr>
          <w:rFonts w:ascii="Times New Roman" w:hAnsi="Times New Roman"/>
          <w:b/>
          <w:sz w:val="24"/>
          <w:szCs w:val="24"/>
        </w:rPr>
        <w:t xml:space="preserve">Аудитория: </w:t>
      </w:r>
      <w:r w:rsidRPr="00C3475A">
        <w:rPr>
          <w:rFonts w:ascii="Times New Roman" w:hAnsi="Times New Roman"/>
          <w:sz w:val="24"/>
          <w:szCs w:val="24"/>
        </w:rPr>
        <w:t>25</w:t>
      </w:r>
      <w:r w:rsidRPr="0076446F">
        <w:rPr>
          <w:rFonts w:ascii="Times New Roman" w:hAnsi="Times New Roman"/>
          <w:sz w:val="24"/>
          <w:szCs w:val="24"/>
        </w:rPr>
        <w:t>–</w:t>
      </w:r>
      <w:r w:rsidRPr="00C3475A">
        <w:rPr>
          <w:rFonts w:ascii="Times New Roman" w:hAnsi="Times New Roman"/>
          <w:sz w:val="24"/>
          <w:szCs w:val="24"/>
        </w:rPr>
        <w:t>30 лет</w:t>
      </w:r>
      <w:r w:rsidRPr="0076446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76446F">
        <w:rPr>
          <w:rFonts w:ascii="Times New Roman" w:hAnsi="Times New Roman"/>
          <w:sz w:val="24"/>
          <w:szCs w:val="24"/>
        </w:rPr>
        <w:t>)</w:t>
      </w:r>
    </w:p>
    <w:p w:rsidR="00436367" w:rsidRPr="00C731CC" w:rsidRDefault="00327A63" w:rsidP="00327A6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3475A">
        <w:rPr>
          <w:rFonts w:ascii="Times New Roman" w:hAnsi="Times New Roman"/>
          <w:b/>
          <w:sz w:val="24"/>
          <w:szCs w:val="24"/>
        </w:rPr>
        <w:t xml:space="preserve">Тематическая область: </w:t>
      </w:r>
      <w:r w:rsidR="00436367" w:rsidRPr="00327A63">
        <w:rPr>
          <w:rFonts w:ascii="Times New Roman" w:hAnsi="Times New Roman" w:cs="Times New Roman"/>
          <w:sz w:val="24"/>
          <w:szCs w:val="24"/>
        </w:rPr>
        <w:t>«Защита прав»</w:t>
      </w:r>
      <w:r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436367" w:rsidRPr="00C731CC" w:rsidRDefault="00436367" w:rsidP="00436367">
      <w:pPr>
        <w:tabs>
          <w:tab w:val="left" w:pos="40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7A63" w:rsidRPr="00C3475A" w:rsidRDefault="00327A63" w:rsidP="00327A63">
      <w:pPr>
        <w:rPr>
          <w:rFonts w:ascii="Times New Roman" w:hAnsi="Times New Roman"/>
          <w:b/>
          <w:sz w:val="24"/>
          <w:szCs w:val="24"/>
        </w:rPr>
      </w:pPr>
      <w:r w:rsidRPr="00C3475A">
        <w:rPr>
          <w:rFonts w:ascii="Times New Roman" w:hAnsi="Times New Roman"/>
          <w:b/>
          <w:sz w:val="24"/>
          <w:szCs w:val="24"/>
        </w:rPr>
        <w:t>Что вы узнаете из данного модуля:</w:t>
      </w:r>
    </w:p>
    <w:p w:rsidR="00327A63" w:rsidRPr="00327A63" w:rsidRDefault="00327A63" w:rsidP="00327A63">
      <w:pPr>
        <w:numPr>
          <w:ilvl w:val="0"/>
          <w:numId w:val="19"/>
        </w:numPr>
        <w:spacing w:after="240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 w:rsidRPr="00327A63">
        <w:rPr>
          <w:rFonts w:ascii="Times New Roman" w:eastAsia="Calibri" w:hAnsi="Times New Roman" w:cs="Times New Roman"/>
          <w:sz w:val="24"/>
          <w:szCs w:val="24"/>
        </w:rPr>
        <w:t xml:space="preserve">Общие положения о кредитном договоре </w:t>
      </w:r>
    </w:p>
    <w:p w:rsidR="00327A63" w:rsidRPr="00327A63" w:rsidRDefault="00327A63" w:rsidP="00327A63">
      <w:pPr>
        <w:numPr>
          <w:ilvl w:val="0"/>
          <w:numId w:val="19"/>
        </w:numPr>
        <w:spacing w:after="240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 w:rsidRPr="00327A63">
        <w:rPr>
          <w:rFonts w:ascii="Times New Roman" w:eastAsia="Calibri" w:hAnsi="Times New Roman" w:cs="Times New Roman"/>
          <w:sz w:val="24"/>
          <w:szCs w:val="24"/>
        </w:rPr>
        <w:t>Основные нарушения прав заемщиков кредитными организациями</w:t>
      </w:r>
    </w:p>
    <w:p w:rsidR="00327A63" w:rsidRPr="00327A63" w:rsidRDefault="00327A63" w:rsidP="00327A63">
      <w:pPr>
        <w:numPr>
          <w:ilvl w:val="0"/>
          <w:numId w:val="19"/>
        </w:numPr>
        <w:spacing w:after="240"/>
        <w:ind w:left="720" w:firstLine="0"/>
        <w:rPr>
          <w:rFonts w:ascii="Times New Roman" w:eastAsia="Calibri" w:hAnsi="Times New Roman" w:cs="Times New Roman"/>
          <w:sz w:val="24"/>
          <w:szCs w:val="24"/>
        </w:rPr>
        <w:sectPr w:rsidR="00327A63" w:rsidRPr="00327A63" w:rsidSect="00B5453F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27A63">
        <w:rPr>
          <w:rFonts w:ascii="Times New Roman" w:eastAsia="Calibri" w:hAnsi="Times New Roman" w:cs="Times New Roman"/>
          <w:sz w:val="24"/>
          <w:szCs w:val="24"/>
        </w:rPr>
        <w:t xml:space="preserve">Механизм защиты </w:t>
      </w:r>
      <w:proofErr w:type="gramStart"/>
      <w:r w:rsidRPr="00327A63">
        <w:rPr>
          <w:rFonts w:ascii="Times New Roman" w:eastAsia="Calibri" w:hAnsi="Times New Roman" w:cs="Times New Roman"/>
          <w:sz w:val="24"/>
          <w:szCs w:val="24"/>
        </w:rPr>
        <w:t>нарушенных</w:t>
      </w:r>
      <w:proofErr w:type="gramEnd"/>
      <w:r w:rsidRPr="00327A63">
        <w:rPr>
          <w:rFonts w:ascii="Times New Roman" w:eastAsia="Calibri" w:hAnsi="Times New Roman" w:cs="Times New Roman"/>
          <w:sz w:val="24"/>
          <w:szCs w:val="24"/>
        </w:rPr>
        <w:t xml:space="preserve"> прав заемщика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976974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75EFD" w:rsidRPr="00703E1F" w:rsidRDefault="00875EFD" w:rsidP="00030DAA">
          <w:pPr>
            <w:pStyle w:val="af9"/>
            <w:spacing w:after="240"/>
            <w:rPr>
              <w:rFonts w:ascii="Times New Roman" w:hAnsi="Times New Roman" w:cs="Times New Roman"/>
              <w:b/>
              <w:color w:val="auto"/>
            </w:rPr>
          </w:pPr>
          <w:r w:rsidRPr="00703E1F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030DAA" w:rsidRPr="00703E1F" w:rsidRDefault="00F04FD1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04F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75EFD" w:rsidRPr="00703E1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4F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88459848" w:history="1">
            <w:r w:rsidR="00030DAA" w:rsidRPr="00703E1F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Лекция</w:t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_Toc388459848 \h </w:instrTex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4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0DAA" w:rsidRPr="00703E1F" w:rsidRDefault="00F04FD1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8459849" w:history="1">
            <w:r w:rsidR="00030DAA" w:rsidRPr="00703E1F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Общие положения о кредитном договоре</w:t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_Toc388459849 \h </w:instrTex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4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0DAA" w:rsidRPr="00703E1F" w:rsidRDefault="00F04FD1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8459850" w:history="1">
            <w:r w:rsidR="00030DAA" w:rsidRPr="00703E1F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Основные нарушения прав заемщиков кредитными организациями</w:t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_Toc388459850 \h </w:instrTex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4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0DAA" w:rsidRPr="00703E1F" w:rsidRDefault="00F04FD1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8459851" w:history="1">
            <w:r w:rsidR="00030DAA" w:rsidRPr="00703E1F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Механизм защиты нарушенных прав заемщика</w:t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_Toc388459851 \h </w:instrTex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4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0DAA" w:rsidRPr="00703E1F" w:rsidRDefault="00F04FD1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8459852" w:history="1">
            <w:r w:rsidR="00030DAA" w:rsidRPr="00703E1F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Памятка</w:t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_Toc388459852 \h </w:instrTex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4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0DAA" w:rsidRPr="00703E1F" w:rsidRDefault="00F04FD1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8459853" w:history="1">
            <w:r w:rsidR="00030DAA" w:rsidRPr="00703E1F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Тестирование</w:t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_Toc388459853 \h </w:instrTex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4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0DAA" w:rsidRPr="00703E1F" w:rsidRDefault="00F04FD1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8459854" w:history="1">
            <w:r w:rsidR="00030DAA" w:rsidRPr="00703E1F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Задания</w:t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0DAA"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_Toc388459854 \h </w:instrTex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4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703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5EFD" w:rsidRDefault="00F04FD1">
          <w:r w:rsidRPr="00703E1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A188A" w:rsidRDefault="00DA188A" w:rsidP="007F6740">
      <w:pPr>
        <w:rPr>
          <w:sz w:val="24"/>
          <w:szCs w:val="24"/>
        </w:rPr>
      </w:pPr>
    </w:p>
    <w:p w:rsidR="00DA188A" w:rsidRPr="00C731CC" w:rsidRDefault="00DA188A" w:rsidP="007F6740">
      <w:pPr>
        <w:rPr>
          <w:sz w:val="24"/>
          <w:szCs w:val="24"/>
        </w:rPr>
        <w:sectPr w:rsidR="00DA188A" w:rsidRPr="00C731CC" w:rsidSect="000865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27A63" w:rsidRPr="00030DAA" w:rsidRDefault="00327A63" w:rsidP="00875EFD">
      <w:pPr>
        <w:pStyle w:val="1"/>
        <w:rPr>
          <w:rFonts w:ascii="Times New Roman" w:hAnsi="Times New Roman" w:cs="Times New Roman"/>
          <w:color w:val="auto"/>
          <w:sz w:val="32"/>
          <w:szCs w:val="24"/>
        </w:rPr>
      </w:pPr>
      <w:bookmarkStart w:id="1" w:name="_Toc388459848"/>
      <w:r w:rsidRPr="00030DAA">
        <w:rPr>
          <w:rFonts w:ascii="Times New Roman" w:hAnsi="Times New Roman" w:cs="Times New Roman"/>
          <w:color w:val="auto"/>
          <w:sz w:val="32"/>
          <w:szCs w:val="24"/>
        </w:rPr>
        <w:lastRenderedPageBreak/>
        <w:t>Лекция</w:t>
      </w:r>
      <w:bookmarkEnd w:id="1"/>
    </w:p>
    <w:p w:rsidR="006F0121" w:rsidRPr="00030DAA" w:rsidRDefault="006F0121" w:rsidP="00030DAA">
      <w:pPr>
        <w:pStyle w:val="2"/>
        <w:rPr>
          <w:rFonts w:ascii="Times New Roman" w:hAnsi="Times New Roman" w:cs="Times New Roman"/>
          <w:color w:val="auto"/>
          <w:sz w:val="28"/>
          <w:szCs w:val="24"/>
        </w:rPr>
      </w:pPr>
      <w:bookmarkStart w:id="2" w:name="_Toc388459849"/>
      <w:r w:rsidRPr="00030DAA">
        <w:rPr>
          <w:rFonts w:ascii="Times New Roman" w:hAnsi="Times New Roman" w:cs="Times New Roman"/>
          <w:color w:val="auto"/>
          <w:sz w:val="28"/>
          <w:szCs w:val="24"/>
        </w:rPr>
        <w:t>Общие положения</w:t>
      </w:r>
      <w:r w:rsidR="00A27295" w:rsidRPr="00030DAA">
        <w:rPr>
          <w:rFonts w:ascii="Times New Roman" w:hAnsi="Times New Roman" w:cs="Times New Roman"/>
          <w:color w:val="auto"/>
          <w:sz w:val="28"/>
          <w:szCs w:val="24"/>
        </w:rPr>
        <w:t xml:space="preserve"> о</w:t>
      </w:r>
      <w:r w:rsidRPr="00030DAA">
        <w:rPr>
          <w:rFonts w:ascii="Times New Roman" w:hAnsi="Times New Roman" w:cs="Times New Roman"/>
          <w:color w:val="auto"/>
          <w:sz w:val="28"/>
          <w:szCs w:val="24"/>
        </w:rPr>
        <w:t xml:space="preserve"> кредитном договоре</w:t>
      </w:r>
      <w:bookmarkEnd w:id="2"/>
      <w:r w:rsidRPr="00030DAA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</w:p>
    <w:p w:rsidR="00327A63" w:rsidRPr="00327A63" w:rsidRDefault="00327A63" w:rsidP="00327A6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509C" w:rsidRDefault="0070509C" w:rsidP="00327A63">
      <w:pPr>
        <w:shd w:val="clear" w:color="auto" w:fill="FFFFFF" w:themeFill="background1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понятие «заемщик» является обычным для нас, так как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за последние десять лет уже привыкли к тому, что можно приобретать имущество, услуги (например, туристические, стоматологические)</w:t>
      </w:r>
      <w:r w:rsidR="001F21B6">
        <w:rPr>
          <w:rFonts w:ascii="Times New Roman" w:hAnsi="Times New Roman" w:cs="Times New Roman"/>
          <w:sz w:val="24"/>
          <w:szCs w:val="24"/>
        </w:rPr>
        <w:t xml:space="preserve"> или расширять собственное дело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заемных (кредитных) средств. Таким образом, заемщик </w:t>
      </w:r>
      <w:r w:rsidR="00327A6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hyperlink r:id="rId10" w:tooltip="Получатель - Лицо или учреждение, получающее какие-нибудь адресованные ему ценности..." w:history="1">
        <w:r w:rsidRPr="0070509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получатель</w:t>
        </w:r>
      </w:hyperlink>
      <w:r w:rsidRPr="007050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0509C">
        <w:rPr>
          <w:rFonts w:ascii="Times New Roman" w:hAnsi="Times New Roman" w:cs="Times New Roman"/>
          <w:sz w:val="24"/>
          <w:szCs w:val="24"/>
        </w:rPr>
        <w:t xml:space="preserve">кредита,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0509C">
        <w:rPr>
          <w:rFonts w:ascii="Times New Roman" w:hAnsi="Times New Roman" w:cs="Times New Roman"/>
          <w:sz w:val="24"/>
          <w:szCs w:val="24"/>
        </w:rPr>
        <w:t>арантирующий</w:t>
      </w:r>
      <w:r w:rsidRPr="007050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Возвращение - 1. Процесс действия по знач. глаг.: возвращать (1), возвращаться (1-3)..." w:history="1">
        <w:r w:rsidRPr="0070509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возвращение</w:t>
        </w:r>
      </w:hyperlink>
      <w:r w:rsidRPr="007050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Временно - Соотносится по знач. с прил.: временный...." w:history="1">
        <w:r w:rsidRPr="0070509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временно</w:t>
        </w:r>
      </w:hyperlink>
      <w:r w:rsidRPr="007050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0509C">
        <w:rPr>
          <w:rFonts w:ascii="Times New Roman" w:hAnsi="Times New Roman" w:cs="Times New Roman"/>
          <w:sz w:val="24"/>
          <w:szCs w:val="24"/>
        </w:rPr>
        <w:t>заимствованных средств.</w:t>
      </w:r>
    </w:p>
    <w:p w:rsidR="007115C4" w:rsidRDefault="001F21B6" w:rsidP="00327A63">
      <w:pPr>
        <w:widowControl w:val="0"/>
        <w:autoSpaceDE w:val="0"/>
        <w:spacing w:after="24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21B6">
        <w:rPr>
          <w:rFonts w:ascii="Times New Roman" w:hAnsi="Times New Roman" w:cs="Times New Roman"/>
          <w:sz w:val="24"/>
          <w:szCs w:val="24"/>
        </w:rPr>
        <w:t>Основными нормативными актами, в соответствии с которыми осуществляется правовое регулирование в сфере кредитования заемщиков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A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B6">
        <w:rPr>
          <w:rFonts w:ascii="Times New Roman" w:hAnsi="Times New Roman" w:cs="Times New Roman"/>
          <w:sz w:val="24"/>
          <w:szCs w:val="24"/>
        </w:rPr>
        <w:t xml:space="preserve">физических лиц, являются Гражданский кодекс Российской Федерации (далее – ГК РФ), Федеральный закон от 02.12.1990 №395-1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21B6">
        <w:rPr>
          <w:rFonts w:ascii="Times New Roman" w:hAnsi="Times New Roman" w:cs="Times New Roman"/>
          <w:sz w:val="24"/>
          <w:szCs w:val="24"/>
        </w:rPr>
        <w:t>О банках и банковской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1EAF">
        <w:rPr>
          <w:rFonts w:ascii="Times New Roman" w:hAnsi="Times New Roman" w:cs="Times New Roman"/>
          <w:sz w:val="24"/>
          <w:szCs w:val="24"/>
        </w:rPr>
        <w:t>, Федеральный закон от 30.12.2004 №218 «О кредитных историях»</w:t>
      </w:r>
      <w:r w:rsidR="00C11EAF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C11EAF">
        <w:rPr>
          <w:rFonts w:ascii="Times New Roman" w:hAnsi="Times New Roman" w:cs="Times New Roman"/>
          <w:sz w:val="24"/>
          <w:szCs w:val="24"/>
        </w:rPr>
        <w:t xml:space="preserve">, </w:t>
      </w:r>
      <w:r w:rsidRPr="001F21B6">
        <w:rPr>
          <w:rFonts w:ascii="Times New Roman" w:hAnsi="Times New Roman" w:cs="Times New Roman"/>
          <w:sz w:val="24"/>
          <w:szCs w:val="24"/>
        </w:rPr>
        <w:t xml:space="preserve">Закон РФ 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F21B6">
        <w:rPr>
          <w:rFonts w:ascii="Times New Roman" w:hAnsi="Times New Roman" w:cs="Times New Roman"/>
          <w:sz w:val="24"/>
          <w:szCs w:val="24"/>
        </w:rPr>
        <w:t xml:space="preserve">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21B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69EE">
        <w:rPr>
          <w:rFonts w:ascii="Times New Roman" w:hAnsi="Times New Roman" w:cs="Times New Roman"/>
          <w:sz w:val="24"/>
          <w:szCs w:val="24"/>
        </w:rPr>
        <w:t xml:space="preserve">, </w:t>
      </w:r>
      <w:r w:rsidR="00440EF9" w:rsidRPr="00CC69EE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28.06.2012 </w:t>
      </w:r>
      <w:r w:rsidR="00327A63">
        <w:rPr>
          <w:rFonts w:ascii="Times New Roman" w:hAnsi="Times New Roman" w:cs="Times New Roman"/>
          <w:sz w:val="24"/>
          <w:szCs w:val="24"/>
        </w:rPr>
        <w:t>№</w:t>
      </w:r>
      <w:r w:rsidR="00440EF9" w:rsidRPr="00CC69EE">
        <w:rPr>
          <w:rFonts w:ascii="Times New Roman" w:hAnsi="Times New Roman" w:cs="Times New Roman"/>
          <w:sz w:val="24"/>
          <w:szCs w:val="24"/>
        </w:rPr>
        <w:t>17 «О</w:t>
      </w:r>
      <w:proofErr w:type="gramEnd"/>
      <w:r w:rsidR="00440EF9" w:rsidRPr="00CC6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EF9" w:rsidRPr="00CC69EE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="00440EF9" w:rsidRPr="00CC69EE">
        <w:rPr>
          <w:rFonts w:ascii="Times New Roman" w:hAnsi="Times New Roman" w:cs="Times New Roman"/>
          <w:sz w:val="24"/>
          <w:szCs w:val="24"/>
        </w:rPr>
        <w:t xml:space="preserve"> судами гражданских дел по спорам о защите прав потребителей»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="00CC69EE">
        <w:rPr>
          <w:rFonts w:ascii="Times New Roman" w:hAnsi="Times New Roman" w:cs="Times New Roman"/>
          <w:sz w:val="24"/>
          <w:szCs w:val="24"/>
        </w:rPr>
        <w:t xml:space="preserve">и </w:t>
      </w:r>
      <w:r w:rsidR="00C11EAF">
        <w:rPr>
          <w:rFonts w:ascii="Times New Roman" w:hAnsi="Times New Roman" w:cs="Times New Roman"/>
          <w:sz w:val="24"/>
          <w:szCs w:val="24"/>
        </w:rPr>
        <w:t>некоторые др</w:t>
      </w:r>
      <w:r w:rsidR="00327A63">
        <w:rPr>
          <w:rFonts w:ascii="Times New Roman" w:hAnsi="Times New Roman" w:cs="Times New Roman"/>
          <w:sz w:val="24"/>
          <w:szCs w:val="24"/>
        </w:rPr>
        <w:t>угие</w:t>
      </w:r>
      <w:r w:rsidRPr="001F2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Однако правоприменительная практика показывает, что несмотря на законодательное </w:t>
      </w:r>
      <w:r w:rsidR="007115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регулирование кредитных отношений права заемщика нередко нарушаются именно со стороны кредитных и иных организаций, например, </w:t>
      </w:r>
      <w:proofErr w:type="spellStart"/>
      <w:r w:rsidR="007115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коллекторских</w:t>
      </w:r>
      <w:proofErr w:type="spellEnd"/>
      <w:r w:rsidR="007115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агентств.</w:t>
      </w:r>
    </w:p>
    <w:p w:rsidR="006F02F6" w:rsidRDefault="006F02F6" w:rsidP="00327A63">
      <w:pPr>
        <w:widowControl w:val="0"/>
        <w:autoSpaceDE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Так, например, некоторые банки </w:t>
      </w:r>
      <w:r w:rsidRPr="006F02F6">
        <w:rPr>
          <w:rFonts w:ascii="Times New Roman" w:hAnsi="Times New Roman" w:cs="Times New Roman"/>
          <w:sz w:val="24"/>
          <w:szCs w:val="24"/>
        </w:rPr>
        <w:t>берут комиссию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Pr="006F02F6">
        <w:rPr>
          <w:rFonts w:ascii="Times New Roman" w:hAnsi="Times New Roman" w:cs="Times New Roman"/>
          <w:sz w:val="24"/>
          <w:szCs w:val="24"/>
        </w:rPr>
        <w:t>за открытие и ведение ссудного счета либо за предоставление кредита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то, что еще в</w:t>
      </w:r>
      <w:r w:rsidRPr="006F02F6">
        <w:rPr>
          <w:rFonts w:ascii="Times New Roman" w:hAnsi="Times New Roman" w:cs="Times New Roman"/>
          <w:sz w:val="24"/>
          <w:szCs w:val="24"/>
        </w:rPr>
        <w:t xml:space="preserve"> ноябре 2009 года президиум Высшего арбитражного суда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6F02F6">
        <w:rPr>
          <w:rFonts w:ascii="Times New Roman" w:hAnsi="Times New Roman" w:cs="Times New Roman"/>
          <w:sz w:val="24"/>
          <w:szCs w:val="24"/>
        </w:rPr>
        <w:t>признал, что такие условия кредитного договора</w:t>
      </w:r>
      <w:r w:rsidR="00327A63">
        <w:rPr>
          <w:rFonts w:ascii="Times New Roman" w:hAnsi="Times New Roman" w:cs="Times New Roman"/>
          <w:sz w:val="24"/>
          <w:szCs w:val="24"/>
        </w:rPr>
        <w:t>,</w:t>
      </w:r>
      <w:r w:rsidRPr="006F02F6">
        <w:rPr>
          <w:rFonts w:ascii="Times New Roman" w:hAnsi="Times New Roman" w:cs="Times New Roman"/>
          <w:sz w:val="24"/>
          <w:szCs w:val="24"/>
        </w:rPr>
        <w:t xml:space="preserve"> как открытие и ведение ссудного счета</w:t>
      </w:r>
      <w:r>
        <w:rPr>
          <w:rFonts w:ascii="Times New Roman" w:hAnsi="Times New Roman" w:cs="Times New Roman"/>
          <w:sz w:val="24"/>
          <w:szCs w:val="24"/>
        </w:rPr>
        <w:t xml:space="preserve"> или условие о выдаче кредита</w:t>
      </w:r>
      <w:r w:rsidRPr="006F02F6">
        <w:rPr>
          <w:rFonts w:ascii="Times New Roman" w:hAnsi="Times New Roman" w:cs="Times New Roman"/>
          <w:sz w:val="24"/>
          <w:szCs w:val="24"/>
        </w:rPr>
        <w:t>, которое должно быть оплачено заемщиком, являются незаконными и ущемляют права потребителя</w:t>
      </w:r>
      <w:r w:rsidR="006F01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F0121" w:rsidRDefault="00AC25A2" w:rsidP="00327A63">
      <w:pPr>
        <w:widowControl w:val="0"/>
        <w:autoSpaceDE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рассматривать вопросы защиты прав заемщика необходимо проанализировать некоторые общие вопросы в области кредитования. </w:t>
      </w:r>
    </w:p>
    <w:p w:rsidR="00AC25A2" w:rsidRPr="00327A63" w:rsidRDefault="00AC25A2" w:rsidP="004165CA">
      <w:pPr>
        <w:pStyle w:val="a3"/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63">
        <w:rPr>
          <w:rFonts w:ascii="Times New Roman" w:hAnsi="Times New Roman" w:cs="Times New Roman"/>
          <w:b/>
          <w:sz w:val="24"/>
          <w:szCs w:val="24"/>
        </w:rPr>
        <w:t>Что такое кредитный договор?</w:t>
      </w:r>
    </w:p>
    <w:p w:rsidR="00AC25A2" w:rsidRPr="00AC25A2" w:rsidRDefault="00AC25A2" w:rsidP="00B5453F">
      <w:pPr>
        <w:autoSpaceDE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кредитным договором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ст. 819 ГК РФ понимают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Pr="00AC25A2">
        <w:rPr>
          <w:rFonts w:ascii="Times New Roman" w:hAnsi="Times New Roman" w:cs="Times New Roman"/>
          <w:sz w:val="24"/>
          <w:szCs w:val="24"/>
        </w:rPr>
        <w:t xml:space="preserve">договор, по которому банк или иная кредитная организация обязуются предоставить денежные средства (кредит) </w:t>
      </w:r>
      <w:r w:rsidRPr="00AC25A2">
        <w:rPr>
          <w:rFonts w:ascii="Times New Roman" w:hAnsi="Times New Roman" w:cs="Times New Roman"/>
          <w:sz w:val="24"/>
          <w:szCs w:val="24"/>
        </w:rPr>
        <w:lastRenderedPageBreak/>
        <w:t>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AC25A2" w:rsidRDefault="00AC25A2" w:rsidP="00327A63">
      <w:pPr>
        <w:widowControl w:val="0"/>
        <w:autoSpaceDE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A2">
        <w:rPr>
          <w:rFonts w:ascii="Times New Roman" w:hAnsi="Times New Roman" w:cs="Times New Roman"/>
          <w:sz w:val="24"/>
          <w:szCs w:val="24"/>
        </w:rPr>
        <w:t>Таким образом, получение кредита предполагает обязанность вернуть в установленные кредитным договором сроки основную сумму долга (сумму, которая была получена от банка), а также уплатить проценты за пользование кредитом.</w:t>
      </w:r>
    </w:p>
    <w:p w:rsidR="00AC25A2" w:rsidRPr="00327A63" w:rsidRDefault="00AC25A2" w:rsidP="004165CA">
      <w:pPr>
        <w:pStyle w:val="a3"/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63">
        <w:rPr>
          <w:rFonts w:ascii="Times New Roman" w:hAnsi="Times New Roman" w:cs="Times New Roman"/>
          <w:b/>
          <w:sz w:val="24"/>
          <w:szCs w:val="24"/>
        </w:rPr>
        <w:t xml:space="preserve">Какие условия кредитного </w:t>
      </w:r>
      <w:r w:rsidR="00327A63">
        <w:rPr>
          <w:rFonts w:ascii="Times New Roman" w:hAnsi="Times New Roman" w:cs="Times New Roman"/>
          <w:b/>
          <w:sz w:val="24"/>
          <w:szCs w:val="24"/>
        </w:rPr>
        <w:t>д</w:t>
      </w:r>
      <w:r w:rsidRPr="00327A63">
        <w:rPr>
          <w:rFonts w:ascii="Times New Roman" w:hAnsi="Times New Roman" w:cs="Times New Roman"/>
          <w:b/>
          <w:sz w:val="24"/>
          <w:szCs w:val="24"/>
        </w:rPr>
        <w:t xml:space="preserve">оговора являются существенными? </w:t>
      </w:r>
    </w:p>
    <w:p w:rsidR="00AC25A2" w:rsidRPr="00AC25A2" w:rsidRDefault="00AC25A2" w:rsidP="00327A63">
      <w:pPr>
        <w:widowControl w:val="0"/>
        <w:autoSpaceDE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A2">
        <w:rPr>
          <w:rFonts w:ascii="Times New Roman" w:hAnsi="Times New Roman" w:cs="Times New Roman"/>
          <w:sz w:val="24"/>
          <w:szCs w:val="24"/>
        </w:rPr>
        <w:t>Суть любого договора — это его существенные условия, без них говорить о наличии договора как такового не приходится вообще. Договор заключ</w:t>
      </w:r>
      <w:r w:rsidR="00327A63">
        <w:rPr>
          <w:rFonts w:ascii="Times New Roman" w:hAnsi="Times New Roman" w:cs="Times New Roman"/>
          <w:sz w:val="24"/>
          <w:szCs w:val="24"/>
        </w:rPr>
        <w:t>ается</w:t>
      </w:r>
      <w:r w:rsidRPr="00AC25A2">
        <w:rPr>
          <w:rFonts w:ascii="Times New Roman" w:hAnsi="Times New Roman" w:cs="Times New Roman"/>
          <w:sz w:val="24"/>
          <w:szCs w:val="24"/>
        </w:rPr>
        <w:t xml:space="preserve">, </w:t>
      </w:r>
      <w:r w:rsidR="00327A63">
        <w:rPr>
          <w:rFonts w:ascii="Times New Roman" w:hAnsi="Times New Roman" w:cs="Times New Roman"/>
          <w:sz w:val="24"/>
          <w:szCs w:val="24"/>
        </w:rPr>
        <w:t xml:space="preserve">а </w:t>
      </w:r>
      <w:r w:rsidRPr="00AC25A2">
        <w:rPr>
          <w:rFonts w:ascii="Times New Roman" w:hAnsi="Times New Roman" w:cs="Times New Roman"/>
          <w:sz w:val="24"/>
          <w:szCs w:val="24"/>
        </w:rPr>
        <w:t>права и обязанности возник</w:t>
      </w:r>
      <w:r w:rsidR="00327A63">
        <w:rPr>
          <w:rFonts w:ascii="Times New Roman" w:hAnsi="Times New Roman" w:cs="Times New Roman"/>
          <w:sz w:val="24"/>
          <w:szCs w:val="24"/>
        </w:rPr>
        <w:t>ают</w:t>
      </w:r>
      <w:r w:rsidRPr="00AC25A2">
        <w:rPr>
          <w:rFonts w:ascii="Times New Roman" w:hAnsi="Times New Roman" w:cs="Times New Roman"/>
          <w:sz w:val="24"/>
          <w:szCs w:val="24"/>
        </w:rPr>
        <w:t xml:space="preserve"> только в том случае, если между сторонами достигнуто соглашение по всем существенным условиям договора.</w:t>
      </w:r>
    </w:p>
    <w:p w:rsidR="00AC25A2" w:rsidRPr="00F163BF" w:rsidRDefault="00AC25A2" w:rsidP="00F163BF">
      <w:pPr>
        <w:widowControl w:val="0"/>
        <w:suppressAutoHyphens/>
        <w:autoSpaceDE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BF">
        <w:rPr>
          <w:rFonts w:ascii="Times New Roman" w:hAnsi="Times New Roman" w:cs="Times New Roman"/>
          <w:sz w:val="24"/>
          <w:szCs w:val="24"/>
        </w:rPr>
        <w:t xml:space="preserve">В кредитном </w:t>
      </w:r>
      <w:proofErr w:type="gramStart"/>
      <w:r w:rsidRPr="00F163BF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F163BF">
        <w:rPr>
          <w:rFonts w:ascii="Times New Roman" w:hAnsi="Times New Roman" w:cs="Times New Roman"/>
          <w:sz w:val="24"/>
          <w:szCs w:val="24"/>
        </w:rPr>
        <w:t xml:space="preserve"> такими условиями являются:</w:t>
      </w:r>
    </w:p>
    <w:p w:rsidR="00AC25A2" w:rsidRPr="00F163BF" w:rsidRDefault="00E64B19" w:rsidP="00F163BF">
      <w:pPr>
        <w:pStyle w:val="a3"/>
        <w:widowControl w:val="0"/>
        <w:numPr>
          <w:ilvl w:val="0"/>
          <w:numId w:val="20"/>
        </w:numPr>
        <w:suppressAutoHyphens/>
        <w:autoSpaceDE w:val="0"/>
        <w:spacing w:after="24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3BF">
        <w:rPr>
          <w:rFonts w:ascii="Times New Roman" w:hAnsi="Times New Roman" w:cs="Times New Roman"/>
          <w:sz w:val="24"/>
          <w:szCs w:val="24"/>
        </w:rPr>
        <w:t>размер и условия предоставления кредита,</w:t>
      </w:r>
    </w:p>
    <w:p w:rsidR="00E64B19" w:rsidRPr="00F163BF" w:rsidRDefault="00E64B19" w:rsidP="00F163BF">
      <w:pPr>
        <w:pStyle w:val="a3"/>
        <w:widowControl w:val="0"/>
        <w:numPr>
          <w:ilvl w:val="0"/>
          <w:numId w:val="20"/>
        </w:numPr>
        <w:suppressAutoHyphens/>
        <w:autoSpaceDE w:val="0"/>
        <w:spacing w:after="24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3BF">
        <w:rPr>
          <w:rFonts w:ascii="Times New Roman" w:hAnsi="Times New Roman" w:cs="Times New Roman"/>
          <w:sz w:val="24"/>
          <w:szCs w:val="24"/>
        </w:rPr>
        <w:t>механизм изменения процентной ставки,</w:t>
      </w:r>
    </w:p>
    <w:p w:rsidR="00E64B19" w:rsidRPr="00F163BF" w:rsidRDefault="00E64B19" w:rsidP="00F163BF">
      <w:pPr>
        <w:pStyle w:val="a3"/>
        <w:widowControl w:val="0"/>
        <w:numPr>
          <w:ilvl w:val="0"/>
          <w:numId w:val="20"/>
        </w:numPr>
        <w:suppressAutoHyphens/>
        <w:autoSpaceDE w:val="0"/>
        <w:spacing w:after="24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3BF">
        <w:rPr>
          <w:rFonts w:ascii="Times New Roman" w:hAnsi="Times New Roman" w:cs="Times New Roman"/>
          <w:sz w:val="24"/>
          <w:szCs w:val="24"/>
        </w:rPr>
        <w:t>имущественная ответственность сторон за нарушения договора (включая ответственность за нарушение обязательств по срокам осуществления платежей),</w:t>
      </w:r>
    </w:p>
    <w:p w:rsidR="00E64B19" w:rsidRPr="00F163BF" w:rsidRDefault="00E64B19" w:rsidP="00F163BF">
      <w:pPr>
        <w:pStyle w:val="a3"/>
        <w:widowControl w:val="0"/>
        <w:numPr>
          <w:ilvl w:val="0"/>
          <w:numId w:val="20"/>
        </w:numPr>
        <w:suppressAutoHyphens/>
        <w:autoSpaceDE w:val="0"/>
        <w:spacing w:after="24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3BF">
        <w:rPr>
          <w:rFonts w:ascii="Times New Roman" w:hAnsi="Times New Roman" w:cs="Times New Roman"/>
          <w:sz w:val="24"/>
          <w:szCs w:val="24"/>
        </w:rPr>
        <w:t xml:space="preserve">условие об </w:t>
      </w:r>
      <w:proofErr w:type="gramStart"/>
      <w:r w:rsidRPr="00F163BF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F163BF">
        <w:rPr>
          <w:rFonts w:ascii="Times New Roman" w:hAnsi="Times New Roman" w:cs="Times New Roman"/>
          <w:sz w:val="24"/>
          <w:szCs w:val="24"/>
        </w:rPr>
        <w:t xml:space="preserve"> кредитного договора;</w:t>
      </w:r>
    </w:p>
    <w:p w:rsidR="0070509C" w:rsidRPr="00F163BF" w:rsidRDefault="00E64B19" w:rsidP="00F163BF">
      <w:pPr>
        <w:pStyle w:val="a3"/>
        <w:widowControl w:val="0"/>
        <w:numPr>
          <w:ilvl w:val="0"/>
          <w:numId w:val="20"/>
        </w:numPr>
        <w:suppressAutoHyphens/>
        <w:autoSpaceDE w:val="0"/>
        <w:spacing w:after="240" w:line="360" w:lineRule="auto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3BF">
        <w:rPr>
          <w:rFonts w:ascii="Times New Roman" w:hAnsi="Times New Roman" w:cs="Times New Roman"/>
          <w:sz w:val="24"/>
          <w:szCs w:val="24"/>
        </w:rPr>
        <w:t>условие о сроке, на который кредит</w:t>
      </w:r>
      <w:r w:rsidR="00327A63" w:rsidRPr="00F163BF">
        <w:rPr>
          <w:rFonts w:ascii="Times New Roman" w:hAnsi="Times New Roman" w:cs="Times New Roman"/>
          <w:sz w:val="24"/>
          <w:szCs w:val="24"/>
        </w:rPr>
        <w:t xml:space="preserve"> </w:t>
      </w:r>
      <w:r w:rsidRPr="00F163BF">
        <w:rPr>
          <w:rFonts w:ascii="Times New Roman" w:hAnsi="Times New Roman" w:cs="Times New Roman"/>
          <w:sz w:val="24"/>
          <w:szCs w:val="24"/>
        </w:rPr>
        <w:t>предоставляется.</w:t>
      </w:r>
    </w:p>
    <w:p w:rsidR="00E64B19" w:rsidRPr="00F163BF" w:rsidRDefault="00C11DCD" w:rsidP="004165CA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BF">
        <w:rPr>
          <w:rFonts w:ascii="Times New Roman" w:hAnsi="Times New Roman" w:cs="Times New Roman"/>
          <w:b/>
          <w:sz w:val="24"/>
          <w:szCs w:val="24"/>
        </w:rPr>
        <w:t>Какие есть виды кредитных договоров?</w:t>
      </w:r>
    </w:p>
    <w:p w:rsidR="00704EA9" w:rsidRDefault="00704EA9" w:rsidP="00327A63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04EA9">
        <w:rPr>
          <w:rFonts w:ascii="Times New Roman" w:hAnsi="Times New Roman"/>
          <w:i/>
          <w:iCs/>
          <w:sz w:val="24"/>
          <w:szCs w:val="24"/>
        </w:rPr>
        <w:t>Потребительский кредит</w:t>
      </w:r>
      <w:r w:rsidRPr="00704EA9">
        <w:rPr>
          <w:rFonts w:ascii="Times New Roman" w:hAnsi="Times New Roman"/>
          <w:sz w:val="24"/>
          <w:szCs w:val="24"/>
        </w:rPr>
        <w:t xml:space="preserve"> </w:t>
      </w:r>
      <w:r w:rsidR="00F163BF">
        <w:rPr>
          <w:rFonts w:ascii="Times New Roman" w:hAnsi="Times New Roman"/>
          <w:sz w:val="24"/>
          <w:szCs w:val="24"/>
        </w:rPr>
        <w:t>–</w:t>
      </w:r>
      <w:r w:rsidRPr="00704EA9">
        <w:rPr>
          <w:rFonts w:ascii="Times New Roman" w:hAnsi="Times New Roman"/>
          <w:sz w:val="24"/>
          <w:szCs w:val="24"/>
        </w:rPr>
        <w:t xml:space="preserve"> это кредит, предоставляемый банком на приобретение товаров (работ, услуг) для личных, бытовых и иных непроизводственных нужд.</w:t>
      </w:r>
    </w:p>
    <w:p w:rsidR="00704EA9" w:rsidRPr="00704EA9" w:rsidRDefault="00704EA9" w:rsidP="00F163BF">
      <w:pPr>
        <w:widowControl w:val="0"/>
        <w:suppressAutoHyphens/>
        <w:autoSpaceDE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BF">
        <w:rPr>
          <w:rFonts w:ascii="Times New Roman" w:hAnsi="Times New Roman" w:cs="Times New Roman"/>
          <w:sz w:val="24"/>
          <w:szCs w:val="24"/>
        </w:rPr>
        <w:t xml:space="preserve">Разновидности </w:t>
      </w:r>
      <w:proofErr w:type="gramStart"/>
      <w:r w:rsidRPr="00F163BF">
        <w:rPr>
          <w:rFonts w:ascii="Times New Roman" w:hAnsi="Times New Roman" w:cs="Times New Roman"/>
          <w:sz w:val="24"/>
          <w:szCs w:val="24"/>
        </w:rPr>
        <w:t>потребительского</w:t>
      </w:r>
      <w:proofErr w:type="gramEnd"/>
      <w:r w:rsidRPr="00F163BF">
        <w:rPr>
          <w:rFonts w:ascii="Times New Roman" w:hAnsi="Times New Roman" w:cs="Times New Roman"/>
          <w:sz w:val="24"/>
          <w:szCs w:val="24"/>
        </w:rPr>
        <w:t xml:space="preserve"> кредита</w:t>
      </w:r>
      <w:r w:rsidRPr="00704EA9">
        <w:rPr>
          <w:rFonts w:ascii="Times New Roman" w:hAnsi="Times New Roman" w:cs="Times New Roman"/>
          <w:sz w:val="24"/>
          <w:szCs w:val="24"/>
        </w:rPr>
        <w:t>:</w:t>
      </w:r>
    </w:p>
    <w:p w:rsidR="00704EA9" w:rsidRPr="00F163BF" w:rsidRDefault="00F04FD1" w:rsidP="00F163BF">
      <w:pPr>
        <w:pStyle w:val="a3"/>
        <w:numPr>
          <w:ilvl w:val="0"/>
          <w:numId w:val="21"/>
        </w:numPr>
        <w:shd w:val="clear" w:color="auto" w:fill="FFFFFF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04EA9" w:rsidRPr="00F163B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экспресс-кредит</w:t>
        </w:r>
      </w:hyperlink>
      <w:r w:rsidR="00704EA9" w:rsidRPr="00F163BF">
        <w:rPr>
          <w:rFonts w:ascii="Times New Roman" w:hAnsi="Times New Roman" w:cs="Times New Roman"/>
          <w:sz w:val="24"/>
          <w:szCs w:val="24"/>
        </w:rPr>
        <w:t>,</w:t>
      </w:r>
    </w:p>
    <w:p w:rsidR="00704EA9" w:rsidRPr="00F163BF" w:rsidRDefault="00F04FD1" w:rsidP="00F163BF">
      <w:pPr>
        <w:pStyle w:val="a3"/>
        <w:numPr>
          <w:ilvl w:val="0"/>
          <w:numId w:val="21"/>
        </w:numPr>
        <w:shd w:val="clear" w:color="auto" w:fill="FFFFFF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04EA9" w:rsidRPr="00F163B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кредит на неотложные нужды</w:t>
        </w:r>
      </w:hyperlink>
      <w:r w:rsidR="00704EA9" w:rsidRPr="00F163BF">
        <w:rPr>
          <w:rFonts w:ascii="Times New Roman" w:hAnsi="Times New Roman" w:cs="Times New Roman"/>
          <w:sz w:val="24"/>
          <w:szCs w:val="24"/>
        </w:rPr>
        <w:t>,</w:t>
      </w:r>
    </w:p>
    <w:p w:rsidR="00704EA9" w:rsidRPr="00F163BF" w:rsidRDefault="00F04FD1" w:rsidP="00F163BF">
      <w:pPr>
        <w:pStyle w:val="a3"/>
        <w:numPr>
          <w:ilvl w:val="0"/>
          <w:numId w:val="21"/>
        </w:numPr>
        <w:shd w:val="clear" w:color="auto" w:fill="FFFFFF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04EA9" w:rsidRPr="00F163B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кредит на образование</w:t>
        </w:r>
      </w:hyperlink>
      <w:r w:rsidR="00704EA9" w:rsidRPr="00F163BF">
        <w:rPr>
          <w:rFonts w:ascii="Times New Roman" w:hAnsi="Times New Roman" w:cs="Times New Roman"/>
          <w:sz w:val="24"/>
          <w:szCs w:val="24"/>
        </w:rPr>
        <w:t>,</w:t>
      </w:r>
    </w:p>
    <w:p w:rsidR="00704EA9" w:rsidRPr="00F163BF" w:rsidRDefault="00F04FD1" w:rsidP="00F163BF">
      <w:pPr>
        <w:pStyle w:val="a3"/>
        <w:numPr>
          <w:ilvl w:val="0"/>
          <w:numId w:val="21"/>
        </w:numPr>
        <w:shd w:val="clear" w:color="auto" w:fill="FFFFFF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04EA9" w:rsidRPr="00F163B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кредит на отдых</w:t>
        </w:r>
      </w:hyperlink>
      <w:r w:rsidR="00704EA9" w:rsidRPr="00F163BF">
        <w:rPr>
          <w:rFonts w:ascii="Times New Roman" w:hAnsi="Times New Roman" w:cs="Times New Roman"/>
          <w:sz w:val="24"/>
          <w:szCs w:val="24"/>
        </w:rPr>
        <w:t>,</w:t>
      </w:r>
    </w:p>
    <w:p w:rsidR="00704EA9" w:rsidRPr="00F163BF" w:rsidRDefault="00F04FD1" w:rsidP="00F163BF">
      <w:pPr>
        <w:pStyle w:val="a3"/>
        <w:numPr>
          <w:ilvl w:val="0"/>
          <w:numId w:val="21"/>
        </w:numPr>
        <w:shd w:val="clear" w:color="auto" w:fill="FFFFFF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04EA9" w:rsidRPr="00F163B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кредит под залог</w:t>
        </w:r>
      </w:hyperlink>
      <w:r w:rsidR="00704EA9" w:rsidRPr="00F163BF">
        <w:rPr>
          <w:rFonts w:ascii="Times New Roman" w:hAnsi="Times New Roman" w:cs="Times New Roman"/>
          <w:sz w:val="24"/>
          <w:szCs w:val="24"/>
        </w:rPr>
        <w:t>,</w:t>
      </w:r>
    </w:p>
    <w:p w:rsidR="00704EA9" w:rsidRPr="00F163BF" w:rsidRDefault="00704EA9" w:rsidP="00F163BF">
      <w:pPr>
        <w:pStyle w:val="a3"/>
        <w:numPr>
          <w:ilvl w:val="0"/>
          <w:numId w:val="21"/>
        </w:numPr>
        <w:shd w:val="clear" w:color="auto" w:fill="FFFFFF"/>
        <w:spacing w:after="240" w:line="360" w:lineRule="auto"/>
        <w:rPr>
          <w:rStyle w:val="aa"/>
          <w:color w:val="auto"/>
          <w:u w:val="none"/>
        </w:rPr>
      </w:pPr>
      <w:r w:rsidRPr="00F163B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так называемые карточные кредиты (кредитная линия, овердрафт и т. д.).</w:t>
      </w:r>
    </w:p>
    <w:p w:rsidR="00704EA9" w:rsidRPr="00704EA9" w:rsidRDefault="00F163BF" w:rsidP="00327A63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</w:t>
      </w:r>
      <w:r w:rsidR="00704EA9" w:rsidRPr="00704EA9">
        <w:rPr>
          <w:rFonts w:ascii="Times New Roman" w:hAnsi="Times New Roman"/>
          <w:i/>
          <w:iCs/>
          <w:sz w:val="24"/>
          <w:szCs w:val="24"/>
        </w:rPr>
        <w:t>потечн</w:t>
      </w:r>
      <w:r>
        <w:rPr>
          <w:rFonts w:ascii="Times New Roman" w:hAnsi="Times New Roman"/>
          <w:i/>
          <w:iCs/>
          <w:sz w:val="24"/>
          <w:szCs w:val="24"/>
        </w:rPr>
        <w:t>ый</w:t>
      </w:r>
      <w:r w:rsidR="00704EA9" w:rsidRPr="00704EA9">
        <w:rPr>
          <w:rFonts w:ascii="Times New Roman" w:hAnsi="Times New Roman"/>
          <w:i/>
          <w:iCs/>
          <w:sz w:val="24"/>
          <w:szCs w:val="24"/>
        </w:rPr>
        <w:t xml:space="preserve"> кредит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04EA9" w:rsidRPr="00704EA9">
        <w:rPr>
          <w:rFonts w:ascii="Times New Roman" w:hAnsi="Times New Roman"/>
          <w:sz w:val="24"/>
          <w:szCs w:val="24"/>
        </w:rPr>
        <w:t xml:space="preserve"> целевой долгосрочный кредит, предоставленный под сравнительно низкий процент для строительства или покупки недвижимости под залог данной недвижимости в качестве обеспечения обязательств </w:t>
      </w:r>
      <w:r>
        <w:rPr>
          <w:rFonts w:ascii="Times New Roman" w:hAnsi="Times New Roman"/>
          <w:sz w:val="24"/>
          <w:szCs w:val="24"/>
        </w:rPr>
        <w:t>п</w:t>
      </w:r>
      <w:r w:rsidR="00704EA9" w:rsidRPr="00704EA9">
        <w:rPr>
          <w:rFonts w:ascii="Times New Roman" w:hAnsi="Times New Roman"/>
          <w:sz w:val="24"/>
          <w:szCs w:val="24"/>
        </w:rPr>
        <w:t>о возвращени</w:t>
      </w:r>
      <w:r>
        <w:rPr>
          <w:rFonts w:ascii="Times New Roman" w:hAnsi="Times New Roman"/>
          <w:sz w:val="24"/>
          <w:szCs w:val="24"/>
        </w:rPr>
        <w:t>ю</w:t>
      </w:r>
      <w:r w:rsidR="00704EA9" w:rsidRPr="00704EA9">
        <w:rPr>
          <w:rFonts w:ascii="Times New Roman" w:hAnsi="Times New Roman"/>
          <w:sz w:val="24"/>
          <w:szCs w:val="24"/>
        </w:rPr>
        <w:t xml:space="preserve"> банку кредитн</w:t>
      </w:r>
      <w:r>
        <w:rPr>
          <w:rFonts w:ascii="Times New Roman" w:hAnsi="Times New Roman"/>
          <w:sz w:val="24"/>
          <w:szCs w:val="24"/>
        </w:rPr>
        <w:t>ой</w:t>
      </w:r>
      <w:r w:rsidR="00704EA9" w:rsidRPr="00704EA9">
        <w:rPr>
          <w:rFonts w:ascii="Times New Roman" w:hAnsi="Times New Roman"/>
          <w:sz w:val="24"/>
          <w:szCs w:val="24"/>
        </w:rPr>
        <w:t xml:space="preserve"> </w:t>
      </w:r>
      <w:r w:rsidR="00704EA9" w:rsidRPr="00704EA9">
        <w:rPr>
          <w:rFonts w:ascii="Times New Roman" w:hAnsi="Times New Roman"/>
          <w:sz w:val="24"/>
          <w:szCs w:val="24"/>
        </w:rPr>
        <w:lastRenderedPageBreak/>
        <w:t>сум</w:t>
      </w:r>
      <w:r>
        <w:rPr>
          <w:rFonts w:ascii="Times New Roman" w:hAnsi="Times New Roman"/>
          <w:sz w:val="24"/>
          <w:szCs w:val="24"/>
        </w:rPr>
        <w:t>мы</w:t>
      </w:r>
      <w:r w:rsidR="00704EA9" w:rsidRPr="00704EA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уплаты </w:t>
      </w:r>
      <w:r w:rsidR="00704EA9" w:rsidRPr="00704EA9">
        <w:rPr>
          <w:rFonts w:ascii="Times New Roman" w:hAnsi="Times New Roman"/>
          <w:sz w:val="24"/>
          <w:szCs w:val="24"/>
        </w:rPr>
        <w:t>процентов по н</w:t>
      </w:r>
      <w:r>
        <w:rPr>
          <w:rFonts w:ascii="Times New Roman" w:hAnsi="Times New Roman"/>
          <w:sz w:val="24"/>
          <w:szCs w:val="24"/>
        </w:rPr>
        <w:t>ей</w:t>
      </w:r>
      <w:r w:rsidR="00704EA9" w:rsidRPr="00704E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704EA9" w:rsidRPr="00704EA9">
        <w:rPr>
          <w:rFonts w:ascii="Times New Roman" w:hAnsi="Times New Roman"/>
          <w:sz w:val="24"/>
          <w:szCs w:val="24"/>
        </w:rPr>
        <w:t>латеж</w:t>
      </w:r>
      <w:r>
        <w:rPr>
          <w:rFonts w:ascii="Times New Roman" w:hAnsi="Times New Roman"/>
          <w:sz w:val="24"/>
          <w:szCs w:val="24"/>
        </w:rPr>
        <w:t>и по кредиту</w:t>
      </w:r>
      <w:r w:rsidR="00704EA9" w:rsidRPr="00704EA9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>гу</w:t>
      </w:r>
      <w:r w:rsidR="00704EA9" w:rsidRPr="00704EA9">
        <w:rPr>
          <w:rFonts w:ascii="Times New Roman" w:hAnsi="Times New Roman"/>
          <w:sz w:val="24"/>
          <w:szCs w:val="24"/>
        </w:rPr>
        <w:t>т быть разной периодичности: ежемесячной, квартальной, ежегодной</w:t>
      </w:r>
      <w:r>
        <w:rPr>
          <w:rFonts w:ascii="Times New Roman" w:hAnsi="Times New Roman"/>
          <w:sz w:val="24"/>
          <w:szCs w:val="24"/>
        </w:rPr>
        <w:t xml:space="preserve"> – и разных способов расчета:</w:t>
      </w:r>
      <w:r w:rsidR="00704EA9" w:rsidRPr="00704EA9">
        <w:rPr>
          <w:rFonts w:ascii="Times New Roman" w:hAnsi="Times New Roman"/>
          <w:sz w:val="24"/>
          <w:szCs w:val="24"/>
        </w:rPr>
        <w:t xml:space="preserve"> </w:t>
      </w:r>
      <w:r w:rsidR="00577BCE">
        <w:rPr>
          <w:rFonts w:ascii="Times New Roman" w:hAnsi="Times New Roman"/>
          <w:sz w:val="24"/>
          <w:szCs w:val="24"/>
        </w:rPr>
        <w:t>дифференцированный – долями основной суммы и</w:t>
      </w:r>
      <w:r w:rsidR="00704EA9" w:rsidRPr="00704EA9">
        <w:rPr>
          <w:rFonts w:ascii="Times New Roman" w:hAnsi="Times New Roman"/>
          <w:sz w:val="24"/>
          <w:szCs w:val="24"/>
        </w:rPr>
        <w:t xml:space="preserve"> процент</w:t>
      </w:r>
      <w:r w:rsidR="00577BCE">
        <w:rPr>
          <w:rFonts w:ascii="Times New Roman" w:hAnsi="Times New Roman"/>
          <w:sz w:val="24"/>
          <w:szCs w:val="24"/>
        </w:rPr>
        <w:t>ами</w:t>
      </w:r>
      <w:r w:rsidR="00704EA9" w:rsidRPr="00704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704EA9" w:rsidRPr="00704EA9">
        <w:rPr>
          <w:rFonts w:ascii="Times New Roman" w:hAnsi="Times New Roman"/>
          <w:sz w:val="24"/>
          <w:szCs w:val="24"/>
        </w:rPr>
        <w:t>а непогашенную часть задолженности</w:t>
      </w:r>
      <w:r>
        <w:rPr>
          <w:rFonts w:ascii="Times New Roman" w:hAnsi="Times New Roman"/>
          <w:sz w:val="24"/>
          <w:szCs w:val="24"/>
        </w:rPr>
        <w:t>,</w:t>
      </w:r>
      <w:r w:rsidR="00577BCE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аннуитетны</w:t>
      </w:r>
      <w:r w:rsidR="00577BCE"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– то есть равными долями, в течение всего срока пог</w:t>
      </w:r>
      <w:r w:rsidR="00577B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шения</w:t>
      </w:r>
      <w:r w:rsidR="00704EA9" w:rsidRPr="00704EA9">
        <w:rPr>
          <w:rFonts w:ascii="Times New Roman" w:hAnsi="Times New Roman"/>
          <w:sz w:val="24"/>
          <w:szCs w:val="24"/>
        </w:rPr>
        <w:t xml:space="preserve">. </w:t>
      </w:r>
    </w:p>
    <w:p w:rsidR="00704EA9" w:rsidRPr="00704EA9" w:rsidRDefault="00704EA9" w:rsidP="00327A63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4EA9">
        <w:rPr>
          <w:rStyle w:val="a9"/>
          <w:rFonts w:ascii="Times New Roman" w:hAnsi="Times New Roman"/>
          <w:b w:val="0"/>
          <w:bCs w:val="0"/>
          <w:i/>
          <w:iCs/>
          <w:sz w:val="24"/>
          <w:szCs w:val="24"/>
        </w:rPr>
        <w:t>Автокредитование</w:t>
      </w:r>
      <w:proofErr w:type="spellEnd"/>
      <w:r w:rsidRPr="00704EA9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04EA9">
        <w:rPr>
          <w:rFonts w:ascii="Times New Roman" w:hAnsi="Times New Roman"/>
          <w:sz w:val="24"/>
          <w:szCs w:val="24"/>
        </w:rPr>
        <w:t xml:space="preserve">– разновидность потребительского кредитования, </w:t>
      </w:r>
      <w:proofErr w:type="gramStart"/>
      <w:r w:rsidRPr="00704EA9">
        <w:rPr>
          <w:rFonts w:ascii="Times New Roman" w:hAnsi="Times New Roman"/>
          <w:sz w:val="24"/>
          <w:szCs w:val="24"/>
        </w:rPr>
        <w:t>который</w:t>
      </w:r>
      <w:proofErr w:type="gramEnd"/>
      <w:r w:rsidRPr="00704EA9">
        <w:rPr>
          <w:rFonts w:ascii="Times New Roman" w:hAnsi="Times New Roman"/>
          <w:sz w:val="24"/>
          <w:szCs w:val="24"/>
        </w:rPr>
        <w:t xml:space="preserve"> выделился в самостоятельную кредитную линию с определенной политикой на рынке автомобильного кредитования. </w:t>
      </w:r>
      <w:proofErr w:type="spellStart"/>
      <w:r w:rsidRPr="00704EA9">
        <w:rPr>
          <w:rFonts w:ascii="Times New Roman" w:hAnsi="Times New Roman"/>
          <w:sz w:val="24"/>
          <w:szCs w:val="24"/>
        </w:rPr>
        <w:t>Автокредит</w:t>
      </w:r>
      <w:proofErr w:type="spellEnd"/>
      <w:r w:rsidRPr="00704EA9">
        <w:rPr>
          <w:rFonts w:ascii="Times New Roman" w:hAnsi="Times New Roman"/>
          <w:sz w:val="24"/>
          <w:szCs w:val="24"/>
        </w:rPr>
        <w:t xml:space="preserve"> предоставляется в </w:t>
      </w:r>
      <w:proofErr w:type="gramStart"/>
      <w:r w:rsidRPr="00704EA9">
        <w:rPr>
          <w:rFonts w:ascii="Times New Roman" w:hAnsi="Times New Roman"/>
          <w:sz w:val="24"/>
          <w:szCs w:val="24"/>
        </w:rPr>
        <w:t>целях</w:t>
      </w:r>
      <w:proofErr w:type="gramEnd"/>
      <w:r w:rsidRPr="00704EA9">
        <w:rPr>
          <w:rFonts w:ascii="Times New Roman" w:hAnsi="Times New Roman"/>
          <w:sz w:val="24"/>
          <w:szCs w:val="24"/>
        </w:rPr>
        <w:t xml:space="preserve"> приобретения заемщиком транспортного средства с возможностью отсрочки платежа, с последующим возмещением кредитных сумм и процентов по ним. Оплата может производиться одноразовым платежом или равновеликими платежами через равные промежутки времени.</w:t>
      </w:r>
    </w:p>
    <w:p w:rsidR="00821FEF" w:rsidRPr="00661E4B" w:rsidRDefault="00821FEF" w:rsidP="00661E4B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4B">
        <w:rPr>
          <w:rFonts w:ascii="Times New Roman" w:hAnsi="Times New Roman" w:cs="Times New Roman"/>
          <w:b/>
          <w:sz w:val="24"/>
          <w:szCs w:val="24"/>
        </w:rPr>
        <w:t>Что такое кредитная карта?</w:t>
      </w:r>
    </w:p>
    <w:p w:rsidR="00821FEF" w:rsidRPr="00821FEF" w:rsidRDefault="00821FEF" w:rsidP="00661E4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121311"/>
        </w:rPr>
      </w:pPr>
      <w:r w:rsidRPr="00821FEF">
        <w:rPr>
          <w:color w:val="121311"/>
        </w:rPr>
        <w:t xml:space="preserve">Кредитная карта – это банковская пластиковая карта, на которую начисляется сумма </w:t>
      </w:r>
      <w:proofErr w:type="gramStart"/>
      <w:r w:rsidRPr="00821FEF">
        <w:rPr>
          <w:color w:val="121311"/>
        </w:rPr>
        <w:t>выданного</w:t>
      </w:r>
      <w:proofErr w:type="gramEnd"/>
      <w:r w:rsidRPr="00821FEF">
        <w:rPr>
          <w:color w:val="121311"/>
        </w:rPr>
        <w:t xml:space="preserve"> вам кредита. Во всем мире кредитные карты считаются основной альтернативой потребительскому кредиту. С такой картой можно пользоваться средствами банка для оплаты своих расходов в рамках определенного лимита. Размер лимита зависит от величины ваших доходов и вашей кредитной истории.</w:t>
      </w:r>
    </w:p>
    <w:p w:rsidR="00A81058" w:rsidRDefault="00A81058" w:rsidP="00821FE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F9" w:rsidRPr="00030DAA" w:rsidRDefault="00440EF9" w:rsidP="00B5453F">
      <w:pPr>
        <w:pStyle w:val="2"/>
        <w:spacing w:after="120"/>
        <w:rPr>
          <w:rFonts w:ascii="Times New Roman" w:hAnsi="Times New Roman" w:cs="Times New Roman"/>
          <w:color w:val="auto"/>
          <w:sz w:val="28"/>
          <w:szCs w:val="24"/>
        </w:rPr>
      </w:pPr>
      <w:bookmarkStart w:id="3" w:name="_Toc388459850"/>
      <w:r w:rsidRPr="00030DAA">
        <w:rPr>
          <w:rFonts w:ascii="Times New Roman" w:hAnsi="Times New Roman" w:cs="Times New Roman"/>
          <w:color w:val="auto"/>
          <w:sz w:val="28"/>
          <w:szCs w:val="24"/>
        </w:rPr>
        <w:t>Основные нарушения прав заемщиков кредитными организациями</w:t>
      </w:r>
      <w:bookmarkEnd w:id="3"/>
    </w:p>
    <w:p w:rsidR="00440EF9" w:rsidRPr="008354B4" w:rsidRDefault="00440EF9" w:rsidP="008354B4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4B4">
        <w:rPr>
          <w:rFonts w:ascii="Times New Roman" w:hAnsi="Times New Roman" w:cs="Times New Roman"/>
          <w:b/>
          <w:sz w:val="24"/>
          <w:szCs w:val="24"/>
        </w:rPr>
        <w:t>Непредоставление</w:t>
      </w:r>
      <w:proofErr w:type="spellEnd"/>
      <w:r w:rsidR="00B90ED4" w:rsidRPr="008354B4">
        <w:rPr>
          <w:rFonts w:ascii="Times New Roman" w:hAnsi="Times New Roman" w:cs="Times New Roman"/>
          <w:b/>
          <w:sz w:val="24"/>
          <w:szCs w:val="24"/>
        </w:rPr>
        <w:t xml:space="preserve"> банком</w:t>
      </w:r>
      <w:r w:rsidR="00327A63" w:rsidRPr="0083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B4">
        <w:rPr>
          <w:rFonts w:ascii="Times New Roman" w:hAnsi="Times New Roman" w:cs="Times New Roman"/>
          <w:b/>
          <w:sz w:val="24"/>
          <w:szCs w:val="24"/>
        </w:rPr>
        <w:t xml:space="preserve">информации о стоимости кредита </w:t>
      </w:r>
    </w:p>
    <w:p w:rsidR="00440EF9" w:rsidRPr="00875EFD" w:rsidRDefault="00B90ED4" w:rsidP="00875EFD">
      <w:pPr>
        <w:spacing w:after="240" w:line="360" w:lineRule="auto"/>
        <w:jc w:val="both"/>
        <w:rPr>
          <w:rStyle w:val="a9"/>
          <w:rFonts w:ascii="Times New Roman" w:hAnsi="Times New Roman" w:cs="Times New Roman"/>
          <w:b w:val="0"/>
          <w:iCs/>
          <w:sz w:val="24"/>
          <w:szCs w:val="24"/>
        </w:rPr>
      </w:pPr>
      <w:r w:rsidRPr="00875EFD">
        <w:rPr>
          <w:rStyle w:val="a9"/>
          <w:rFonts w:ascii="Times New Roman" w:hAnsi="Times New Roman" w:cs="Times New Roman"/>
          <w:b w:val="0"/>
          <w:iCs/>
          <w:sz w:val="24"/>
          <w:szCs w:val="24"/>
        </w:rPr>
        <w:t>Раскрытие информации о том, в какую сумму обойдется потребителю банковский кредит, является обязательным для кредитных организаций. Банки должны заранее предоставлять клиенту сведения, из чего складывается сумма выплат, о полной стоимости кредита или значении эффективной процентной ставки. Более того, общий подход к определению полной стоимости кредита обеспечивает возможность сравнения кредитных продуктов различных банков между собой и выбора среди них наиболее выгодного.</w:t>
      </w:r>
    </w:p>
    <w:p w:rsidR="005139EB" w:rsidRDefault="005139EB" w:rsidP="00661E4B">
      <w:pPr>
        <w:spacing w:after="24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5139EB">
        <w:rPr>
          <w:rFonts w:ascii="Times New Roman" w:hAnsi="Times New Roman" w:cs="Times New Roman"/>
          <w:color w:val="000000"/>
          <w:sz w:val="24"/>
          <w:szCs w:val="24"/>
        </w:rPr>
        <w:t xml:space="preserve">Абзацем 7 статьи 30 Закона о банках и банковской деятельности установлено, что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139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кредитная организация до заключения кредитного договора с заемщиком </w:t>
      </w:r>
      <w:r w:rsidR="00661E4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–</w:t>
      </w:r>
      <w:r w:rsidRPr="005139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физическим лицом и до изменения условий кредитного договора с указанным заемщиком, влекущего изменение полной стоимости кредита, обязана предоставить заемщику </w:t>
      </w:r>
      <w:r w:rsidR="00661E4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–</w:t>
      </w:r>
      <w:r w:rsidRPr="005139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физическому лицу информацию о полной стоимости кредита, а также перечень и размеры платежей заемщика </w:t>
      </w:r>
      <w:r w:rsidR="00661E4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–</w:t>
      </w:r>
      <w:r w:rsidRPr="005139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физического лица, связанных с несоблюдением им условий</w:t>
      </w:r>
      <w:proofErr w:type="gramEnd"/>
      <w:r w:rsidRPr="005139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кредитного договора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5139E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139EB" w:rsidRPr="009D159D" w:rsidRDefault="009D159D" w:rsidP="00661E4B">
      <w:pPr>
        <w:keepNext/>
        <w:spacing w:after="24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D159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Пример</w:t>
      </w:r>
      <w:r w:rsidR="00661E4B"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  <w:r w:rsidRPr="009D15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из практики: </w:t>
      </w:r>
    </w:p>
    <w:p w:rsidR="009D159D" w:rsidRPr="009D159D" w:rsidRDefault="009D159D" w:rsidP="00661E4B">
      <w:pPr>
        <w:pStyle w:val="ab"/>
        <w:numPr>
          <w:ilvl w:val="0"/>
          <w:numId w:val="6"/>
        </w:numPr>
        <w:spacing w:before="0" w:beforeAutospacing="0" w:after="240" w:afterAutospacing="0" w:line="360" w:lineRule="auto"/>
        <w:ind w:left="0" w:firstLine="851"/>
        <w:jc w:val="both"/>
        <w:rPr>
          <w:i/>
          <w:color w:val="000000"/>
        </w:rPr>
      </w:pPr>
      <w:r w:rsidRPr="009D159D">
        <w:rPr>
          <w:i/>
          <w:color w:val="000000"/>
        </w:rPr>
        <w:t>В </w:t>
      </w:r>
      <w:proofErr w:type="gramStart"/>
      <w:r w:rsidRPr="009D159D">
        <w:rPr>
          <w:i/>
          <w:color w:val="000000"/>
        </w:rPr>
        <w:t>магазине</w:t>
      </w:r>
      <w:proofErr w:type="gramEnd"/>
      <w:r w:rsidRPr="009D159D">
        <w:rPr>
          <w:i/>
          <w:color w:val="000000"/>
        </w:rPr>
        <w:t xml:space="preserve"> мне предложили беспроцентный кредит. А я думаю, тут подвох: не может банк выдавать деньги без процентов</w:t>
      </w:r>
      <w:r>
        <w:rPr>
          <w:rStyle w:val="af1"/>
          <w:i/>
          <w:color w:val="000000"/>
        </w:rPr>
        <w:footnoteReference w:id="2"/>
      </w:r>
      <w:r>
        <w:rPr>
          <w:i/>
          <w:color w:val="000000"/>
        </w:rPr>
        <w:t>.</w:t>
      </w:r>
    </w:p>
    <w:p w:rsidR="00661E4B" w:rsidRPr="009D159D" w:rsidRDefault="009D159D" w:rsidP="00734FBA">
      <w:pPr>
        <w:pStyle w:val="ab"/>
        <w:spacing w:before="0" w:beforeAutospacing="0" w:after="240" w:afterAutospacing="0" w:line="360" w:lineRule="auto"/>
        <w:jc w:val="both"/>
        <w:rPr>
          <w:color w:val="000000"/>
        </w:rPr>
      </w:pPr>
      <w:r w:rsidRPr="009D159D">
        <w:rPr>
          <w:b/>
          <w:color w:val="000000"/>
        </w:rPr>
        <w:t>Ответ:</w:t>
      </w:r>
      <w:r w:rsidRPr="009D159D">
        <w:rPr>
          <w:color w:val="000000"/>
        </w:rPr>
        <w:t xml:space="preserve"> По своей экономической сути и по закону банковский кредит </w:t>
      </w:r>
      <w:proofErr w:type="gramStart"/>
      <w:r w:rsidRPr="009D159D">
        <w:rPr>
          <w:color w:val="000000"/>
        </w:rPr>
        <w:t>является платной услугой и не может</w:t>
      </w:r>
      <w:proofErr w:type="gramEnd"/>
      <w:r w:rsidRPr="009D159D">
        <w:rPr>
          <w:color w:val="000000"/>
        </w:rPr>
        <w:t xml:space="preserve"> быть беспроцентным. В то же время некоторые банки предоставляют ряд услуг, которые позволяют бесплатно пользоваться кредитными средствами в течение определённого льготного периода. Льготный период банки могут устанавливать и по кредитным картам. В </w:t>
      </w:r>
      <w:proofErr w:type="gramStart"/>
      <w:r w:rsidRPr="009D159D">
        <w:rPr>
          <w:color w:val="000000"/>
        </w:rPr>
        <w:t>таком</w:t>
      </w:r>
      <w:proofErr w:type="gramEnd"/>
      <w:r w:rsidRPr="009D159D">
        <w:rPr>
          <w:color w:val="000000"/>
        </w:rPr>
        <w:t xml:space="preserve"> случае вы либо гасите задолженность по карте без процентов в конце месяца, либо оставляете её и начинаете платить проценты. Также банки могут не взимать проценты (или возмещать начисленные) в первое время пользования кредитом для привлечения </w:t>
      </w:r>
      <w:proofErr w:type="gramStart"/>
      <w:r w:rsidRPr="009D159D">
        <w:rPr>
          <w:color w:val="000000"/>
        </w:rPr>
        <w:t>новых</w:t>
      </w:r>
      <w:proofErr w:type="gramEnd"/>
      <w:r w:rsidRPr="009D159D">
        <w:rPr>
          <w:color w:val="000000"/>
        </w:rPr>
        <w:t xml:space="preserve"> клиентов </w:t>
      </w:r>
      <w:r w:rsidR="00661E4B">
        <w:rPr>
          <w:color w:val="000000"/>
        </w:rPr>
        <w:t xml:space="preserve">– </w:t>
      </w:r>
      <w:r w:rsidRPr="009D159D">
        <w:rPr>
          <w:color w:val="000000"/>
        </w:rPr>
        <w:t xml:space="preserve">это своеобразный маркетинговый ход. В </w:t>
      </w:r>
      <w:proofErr w:type="gramStart"/>
      <w:r w:rsidRPr="009D159D">
        <w:rPr>
          <w:color w:val="000000"/>
        </w:rPr>
        <w:t>магазине</w:t>
      </w:r>
      <w:proofErr w:type="gramEnd"/>
      <w:r w:rsidRPr="009D159D">
        <w:rPr>
          <w:color w:val="000000"/>
        </w:rPr>
        <w:t xml:space="preserve"> вам могут предложить </w:t>
      </w:r>
      <w:r>
        <w:rPr>
          <w:color w:val="000000"/>
        </w:rPr>
        <w:t>«</w:t>
      </w:r>
      <w:r w:rsidRPr="009D159D">
        <w:rPr>
          <w:color w:val="000000"/>
        </w:rPr>
        <w:t>беспроцентный заём</w:t>
      </w:r>
      <w:r>
        <w:rPr>
          <w:color w:val="000000"/>
        </w:rPr>
        <w:t>»</w:t>
      </w:r>
      <w:r w:rsidRPr="009D159D">
        <w:rPr>
          <w:color w:val="000000"/>
        </w:rPr>
        <w:t xml:space="preserve"> (т.</w:t>
      </w:r>
      <w:r w:rsidR="00661E4B">
        <w:rPr>
          <w:color w:val="000000"/>
        </w:rPr>
        <w:t> </w:t>
      </w:r>
      <w:r w:rsidRPr="009D159D">
        <w:rPr>
          <w:color w:val="000000"/>
        </w:rPr>
        <w:t>е. рассрочку оплаты товара). Но тут свои нюансы</w:t>
      </w:r>
      <w:r w:rsidR="00661E4B">
        <w:rPr>
          <w:color w:val="000000"/>
        </w:rPr>
        <w:t>:</w:t>
      </w:r>
      <w:r w:rsidRPr="009D159D">
        <w:rPr>
          <w:color w:val="000000"/>
        </w:rPr>
        <w:t xml:space="preserve"> обычно стоимость займа уже </w:t>
      </w:r>
      <w:proofErr w:type="gramStart"/>
      <w:r w:rsidRPr="009D159D">
        <w:rPr>
          <w:color w:val="000000"/>
        </w:rPr>
        <w:t>включена</w:t>
      </w:r>
      <w:proofErr w:type="gramEnd"/>
      <w:r w:rsidRPr="009D159D">
        <w:rPr>
          <w:color w:val="000000"/>
        </w:rPr>
        <w:t xml:space="preserve"> в цену товара.</w:t>
      </w:r>
    </w:p>
    <w:p w:rsidR="002327F8" w:rsidRPr="002327F8" w:rsidRDefault="002327F8" w:rsidP="00661E4B">
      <w:pPr>
        <w:pStyle w:val="question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ind w:left="0" w:firstLine="851"/>
        <w:rPr>
          <w:bCs/>
          <w:i/>
          <w:color w:val="000000"/>
        </w:rPr>
      </w:pPr>
      <w:r w:rsidRPr="002327F8">
        <w:rPr>
          <w:bCs/>
          <w:i/>
          <w:color w:val="000000"/>
        </w:rPr>
        <w:t>Могу ли я сам рассчитать, сколько в </w:t>
      </w:r>
      <w:proofErr w:type="gramStart"/>
      <w:r w:rsidRPr="002327F8">
        <w:rPr>
          <w:bCs/>
          <w:i/>
          <w:color w:val="000000"/>
        </w:rPr>
        <w:t>итоге</w:t>
      </w:r>
      <w:proofErr w:type="gramEnd"/>
      <w:r w:rsidRPr="002327F8">
        <w:rPr>
          <w:bCs/>
          <w:i/>
          <w:color w:val="000000"/>
        </w:rPr>
        <w:t xml:space="preserve"> придется переплатить за кредит?</w:t>
      </w:r>
    </w:p>
    <w:p w:rsidR="002327F8" w:rsidRDefault="00661E4B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661E4B">
        <w:rPr>
          <w:b/>
          <w:color w:val="000000"/>
        </w:rPr>
        <w:t>Ответ:</w:t>
      </w:r>
      <w:r>
        <w:rPr>
          <w:color w:val="000000"/>
        </w:rPr>
        <w:t xml:space="preserve"> </w:t>
      </w:r>
      <w:r w:rsidR="002327F8" w:rsidRPr="002327F8">
        <w:rPr>
          <w:color w:val="000000"/>
        </w:rPr>
        <w:t>Можете использовать кредитный калькулятор, который, как правило, есть на </w:t>
      </w:r>
      <w:proofErr w:type="gramStart"/>
      <w:r w:rsidR="002327F8" w:rsidRPr="002327F8">
        <w:rPr>
          <w:color w:val="000000"/>
        </w:rPr>
        <w:t>сайтах</w:t>
      </w:r>
      <w:proofErr w:type="gramEnd"/>
      <w:r w:rsidR="002327F8" w:rsidRPr="002327F8">
        <w:rPr>
          <w:color w:val="000000"/>
        </w:rPr>
        <w:t xml:space="preserve"> банков или сайтах, посвященных финансовой грамотности. Вам нужно знать ставку кредита, сумму кредита и срок его погашения. Однако в кредитном </w:t>
      </w:r>
      <w:proofErr w:type="gramStart"/>
      <w:r w:rsidR="002327F8" w:rsidRPr="002327F8">
        <w:rPr>
          <w:color w:val="000000"/>
        </w:rPr>
        <w:t>калькуляторе</w:t>
      </w:r>
      <w:proofErr w:type="gramEnd"/>
      <w:r w:rsidR="002327F8" w:rsidRPr="002327F8">
        <w:rPr>
          <w:color w:val="000000"/>
        </w:rPr>
        <w:t xml:space="preserve"> нельзя учесть дополнительные платежи заемщика в пользу третьих лиц, если такие платежи прописаны в кредитном договоре. Например, вам могут поставить в обязанность заплатить за услуги страховой компании, нотариуса. Эти платежи тоже должны входить в расчет полной стоимости кредита. </w:t>
      </w:r>
      <w:proofErr w:type="gramStart"/>
      <w:r w:rsidR="002327F8" w:rsidRPr="002327F8">
        <w:rPr>
          <w:color w:val="000000"/>
        </w:rPr>
        <w:t>Полная</w:t>
      </w:r>
      <w:proofErr w:type="gramEnd"/>
      <w:r w:rsidR="002327F8" w:rsidRPr="002327F8">
        <w:rPr>
          <w:color w:val="000000"/>
        </w:rPr>
        <w:t xml:space="preserve"> стоимость кредита позволяет заемщику оценить свои затраты по кредитному договору.</w:t>
      </w:r>
    </w:p>
    <w:p w:rsidR="006C3259" w:rsidRDefault="006C3259" w:rsidP="00B159C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u w:val="single"/>
        </w:rPr>
      </w:pPr>
    </w:p>
    <w:p w:rsidR="00B159C1" w:rsidRPr="006C3259" w:rsidRDefault="006C3259" w:rsidP="008354B4">
      <w:pPr>
        <w:shd w:val="clear" w:color="auto" w:fill="FFFFFF" w:themeFill="background1"/>
        <w:spacing w:after="120" w:line="360" w:lineRule="auto"/>
        <w:jc w:val="both"/>
        <w:rPr>
          <w:b/>
          <w:i/>
          <w:color w:val="000000"/>
          <w:u w:val="single"/>
        </w:rPr>
      </w:pPr>
      <w:r w:rsidRPr="008354B4">
        <w:rPr>
          <w:rFonts w:ascii="Times New Roman" w:hAnsi="Times New Roman" w:cs="Times New Roman"/>
          <w:b/>
          <w:sz w:val="24"/>
          <w:szCs w:val="24"/>
        </w:rPr>
        <w:t>Навязывание банком такой услуги</w:t>
      </w:r>
      <w:r w:rsidR="008354B4">
        <w:rPr>
          <w:rFonts w:ascii="Times New Roman" w:hAnsi="Times New Roman" w:cs="Times New Roman"/>
          <w:b/>
          <w:sz w:val="24"/>
          <w:szCs w:val="24"/>
        </w:rPr>
        <w:t>,</w:t>
      </w:r>
      <w:r w:rsidRPr="008354B4">
        <w:rPr>
          <w:rFonts w:ascii="Times New Roman" w:hAnsi="Times New Roman" w:cs="Times New Roman"/>
          <w:b/>
          <w:sz w:val="24"/>
          <w:szCs w:val="24"/>
        </w:rPr>
        <w:t xml:space="preserve"> как с</w:t>
      </w:r>
      <w:r w:rsidR="00B159C1" w:rsidRPr="008354B4">
        <w:rPr>
          <w:rFonts w:ascii="Times New Roman" w:hAnsi="Times New Roman" w:cs="Times New Roman"/>
          <w:b/>
          <w:bCs/>
          <w:sz w:val="24"/>
          <w:szCs w:val="24"/>
        </w:rPr>
        <w:t>трахование жизни и здоровья заемщика</w:t>
      </w:r>
    </w:p>
    <w:p w:rsidR="00B159C1" w:rsidRPr="00B159C1" w:rsidRDefault="00051B40" w:rsidP="00327A63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4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51B4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51B40">
        <w:rPr>
          <w:rFonts w:ascii="Times New Roman" w:hAnsi="Times New Roman" w:cs="Times New Roman"/>
          <w:sz w:val="24"/>
          <w:szCs w:val="24"/>
        </w:rPr>
        <w:t xml:space="preserve"> с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Pr="00051B40">
        <w:rPr>
          <w:rFonts w:ascii="Times New Roman" w:hAnsi="Times New Roman" w:cs="Times New Roman"/>
          <w:sz w:val="24"/>
          <w:szCs w:val="24"/>
        </w:rPr>
        <w:t>частью 2 ст. 935 ГК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Pr="00051B40">
        <w:rPr>
          <w:rFonts w:ascii="Times New Roman" w:hAnsi="Times New Roman" w:cs="Times New Roman"/>
          <w:sz w:val="24"/>
          <w:szCs w:val="24"/>
        </w:rPr>
        <w:t>РФ обязанность страховать свою жизнь или здоровье не может быть возложена на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40">
        <w:rPr>
          <w:rFonts w:ascii="Times New Roman" w:hAnsi="Times New Roman" w:cs="Times New Roman"/>
          <w:sz w:val="24"/>
          <w:szCs w:val="24"/>
        </w:rPr>
        <w:t>В то же время она может возникнуть, если гражданин заключает соответствующий договор. По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1B40">
        <w:rPr>
          <w:rFonts w:ascii="Times New Roman" w:hAnsi="Times New Roman" w:cs="Times New Roman"/>
          <w:sz w:val="24"/>
          <w:szCs w:val="24"/>
        </w:rPr>
        <w:t xml:space="preserve"> 421 ГК РФ граждане и юридические лица свободны в заключении договора. Согласно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1B40">
        <w:rPr>
          <w:rFonts w:ascii="Times New Roman" w:hAnsi="Times New Roman" w:cs="Times New Roman"/>
          <w:sz w:val="24"/>
          <w:szCs w:val="24"/>
        </w:rPr>
        <w:t xml:space="preserve"> 329 того же кодекса, исполнение обязательств обеспечивается, помимо указанных в ней способов, и другими способами, предусмотренными</w:t>
      </w:r>
      <w:r w:rsidRPr="00DD492D">
        <w:rPr>
          <w:rFonts w:ascii="Times New Roman" w:hAnsi="Times New Roman" w:cs="Times New Roman"/>
          <w:sz w:val="24"/>
          <w:szCs w:val="24"/>
        </w:rPr>
        <w:t xml:space="preserve"> законом или договором. </w:t>
      </w:r>
      <w:r w:rsidR="008354B4">
        <w:rPr>
          <w:rFonts w:ascii="Times New Roman" w:hAnsi="Times New Roman" w:cs="Times New Roman"/>
          <w:sz w:val="24"/>
          <w:szCs w:val="24"/>
        </w:rPr>
        <w:t>Таким образом, в</w:t>
      </w:r>
      <w:r w:rsidRPr="00DD492D">
        <w:rPr>
          <w:rFonts w:ascii="Times New Roman" w:hAnsi="Times New Roman" w:cs="Times New Roman"/>
          <w:sz w:val="24"/>
          <w:szCs w:val="24"/>
        </w:rPr>
        <w:t xml:space="preserve"> кредитных договорах </w:t>
      </w:r>
      <w:r w:rsidR="008354B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354B4">
        <w:rPr>
          <w:rFonts w:ascii="Times New Roman" w:hAnsi="Times New Roman" w:cs="Times New Roman"/>
          <w:sz w:val="24"/>
          <w:szCs w:val="24"/>
        </w:rPr>
        <w:lastRenderedPageBreak/>
        <w:t>быть</w:t>
      </w:r>
      <w:r w:rsidRPr="00DD492D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8354B4">
        <w:rPr>
          <w:rFonts w:ascii="Times New Roman" w:hAnsi="Times New Roman" w:cs="Times New Roman"/>
          <w:sz w:val="24"/>
          <w:szCs w:val="24"/>
        </w:rPr>
        <w:t>о</w:t>
      </w:r>
      <w:r w:rsidRPr="00DD492D">
        <w:rPr>
          <w:rFonts w:ascii="Times New Roman" w:hAnsi="Times New Roman" w:cs="Times New Roman"/>
          <w:sz w:val="24"/>
          <w:szCs w:val="24"/>
        </w:rPr>
        <w:t xml:space="preserve"> </w:t>
      </w:r>
      <w:r w:rsidR="008354B4">
        <w:rPr>
          <w:rFonts w:ascii="Times New Roman" w:hAnsi="Times New Roman" w:cs="Times New Roman"/>
          <w:sz w:val="24"/>
          <w:szCs w:val="24"/>
        </w:rPr>
        <w:t>требование к</w:t>
      </w:r>
      <w:r w:rsidRPr="00DD492D">
        <w:rPr>
          <w:rFonts w:ascii="Times New Roman" w:hAnsi="Times New Roman" w:cs="Times New Roman"/>
          <w:sz w:val="24"/>
          <w:szCs w:val="24"/>
        </w:rPr>
        <w:t xml:space="preserve"> заемщик</w:t>
      </w:r>
      <w:r w:rsidR="008354B4">
        <w:rPr>
          <w:rFonts w:ascii="Times New Roman" w:hAnsi="Times New Roman" w:cs="Times New Roman"/>
          <w:sz w:val="24"/>
          <w:szCs w:val="24"/>
        </w:rPr>
        <w:t>у</w:t>
      </w:r>
      <w:r w:rsidRPr="00DD492D">
        <w:rPr>
          <w:rFonts w:ascii="Times New Roman" w:hAnsi="Times New Roman" w:cs="Times New Roman"/>
          <w:sz w:val="24"/>
          <w:szCs w:val="24"/>
        </w:rPr>
        <w:t xml:space="preserve"> застраховать </w:t>
      </w:r>
      <w:proofErr w:type="gramStart"/>
      <w:r w:rsidRPr="00DD492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DD492D">
        <w:rPr>
          <w:rFonts w:ascii="Times New Roman" w:hAnsi="Times New Roman" w:cs="Times New Roman"/>
          <w:sz w:val="24"/>
          <w:szCs w:val="24"/>
        </w:rPr>
        <w:t xml:space="preserve"> жизнь и здоровье и </w:t>
      </w:r>
      <w:r w:rsidR="008354B4">
        <w:rPr>
          <w:rFonts w:ascii="Times New Roman" w:hAnsi="Times New Roman" w:cs="Times New Roman"/>
          <w:sz w:val="24"/>
          <w:szCs w:val="24"/>
        </w:rPr>
        <w:t>указать</w:t>
      </w:r>
      <w:r w:rsidRPr="00DD492D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Pr="00DD492D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DD492D">
        <w:rPr>
          <w:rFonts w:ascii="Times New Roman" w:hAnsi="Times New Roman" w:cs="Times New Roman"/>
          <w:sz w:val="24"/>
          <w:szCs w:val="24"/>
        </w:rPr>
        <w:t xml:space="preserve"> банк</w:t>
      </w:r>
      <w:r w:rsidR="008354B4">
        <w:rPr>
          <w:rFonts w:ascii="Times New Roman" w:hAnsi="Times New Roman" w:cs="Times New Roman"/>
          <w:sz w:val="24"/>
          <w:szCs w:val="24"/>
        </w:rPr>
        <w:t>, выдающий кредит</w:t>
      </w:r>
      <w:r w:rsidRPr="00DD492D">
        <w:rPr>
          <w:rFonts w:ascii="Times New Roman" w:hAnsi="Times New Roman" w:cs="Times New Roman"/>
          <w:sz w:val="24"/>
          <w:szCs w:val="24"/>
        </w:rPr>
        <w:t>. Однако заемщика должны проинформировать, что существует и другой вариант приобретения потребительского кредита, не предусматривающий заключения договора страхования. При этом банк вправе установить более высокую процентную ставку, но в разумных пределах.</w:t>
      </w:r>
      <w:r w:rsidR="00DD492D">
        <w:rPr>
          <w:rFonts w:ascii="Times New Roman" w:hAnsi="Times New Roman" w:cs="Times New Roman"/>
          <w:sz w:val="24"/>
          <w:szCs w:val="24"/>
        </w:rPr>
        <w:t xml:space="preserve"> Если данные условия соблюдены, то </w:t>
      </w:r>
      <w:bookmarkStart w:id="4" w:name="p116"/>
      <w:bookmarkEnd w:id="4"/>
      <w:r w:rsidR="00DD492D">
        <w:rPr>
          <w:rFonts w:ascii="Times New Roman" w:hAnsi="Times New Roman" w:cs="Times New Roman"/>
          <w:sz w:val="24"/>
          <w:szCs w:val="24"/>
        </w:rPr>
        <w:t>у</w:t>
      </w:r>
      <w:r w:rsidR="00B159C1" w:rsidRPr="00B159C1">
        <w:rPr>
          <w:rFonts w:ascii="Times New Roman" w:hAnsi="Times New Roman" w:cs="Times New Roman"/>
          <w:color w:val="000000"/>
          <w:sz w:val="24"/>
          <w:szCs w:val="24"/>
        </w:rPr>
        <w:t xml:space="preserve">словие кредитного договора о страховании жизни заемщика не </w:t>
      </w:r>
      <w:proofErr w:type="gramStart"/>
      <w:r w:rsidR="00B159C1" w:rsidRPr="00B159C1">
        <w:rPr>
          <w:rFonts w:ascii="Times New Roman" w:hAnsi="Times New Roman" w:cs="Times New Roman"/>
          <w:color w:val="000000"/>
          <w:sz w:val="24"/>
          <w:szCs w:val="24"/>
        </w:rPr>
        <w:t>ущемляет его прав и не является</w:t>
      </w:r>
      <w:proofErr w:type="gramEnd"/>
      <w:r w:rsidR="00B159C1" w:rsidRPr="00B159C1">
        <w:rPr>
          <w:rFonts w:ascii="Times New Roman" w:hAnsi="Times New Roman" w:cs="Times New Roman"/>
          <w:color w:val="000000"/>
          <w:sz w:val="24"/>
          <w:szCs w:val="24"/>
        </w:rPr>
        <w:t xml:space="preserve"> навязываемой услугой</w:t>
      </w:r>
      <w:r w:rsidR="00B159C1">
        <w:rPr>
          <w:rStyle w:val="af1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="008803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9C1" w:rsidRPr="00B159C1" w:rsidRDefault="0088030A" w:rsidP="008354B4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bookmarkStart w:id="5" w:name="p117"/>
      <w:bookmarkStart w:id="6" w:name="p118"/>
      <w:bookmarkEnd w:id="5"/>
      <w:bookmarkEnd w:id="6"/>
      <w:r>
        <w:rPr>
          <w:color w:val="000000"/>
        </w:rPr>
        <w:t>Так, б</w:t>
      </w:r>
      <w:r w:rsidR="00B159C1" w:rsidRPr="00B159C1">
        <w:rPr>
          <w:color w:val="000000"/>
        </w:rPr>
        <w:t xml:space="preserve">анком </w:t>
      </w:r>
      <w:r>
        <w:rPr>
          <w:color w:val="000000"/>
        </w:rPr>
        <w:t xml:space="preserve">должны быть </w:t>
      </w:r>
      <w:r w:rsidR="00B159C1" w:rsidRPr="00B159C1">
        <w:rPr>
          <w:color w:val="000000"/>
        </w:rPr>
        <w:t xml:space="preserve">предусмотрены два варианта </w:t>
      </w:r>
      <w:r w:rsidR="00457247">
        <w:rPr>
          <w:color w:val="000000"/>
        </w:rPr>
        <w:t>к</w:t>
      </w:r>
      <w:r w:rsidR="00B159C1" w:rsidRPr="00B159C1">
        <w:rPr>
          <w:color w:val="000000"/>
        </w:rPr>
        <w:t xml:space="preserve">редитования: с обязательным заключением договора страхования жизни и здоровья заемщика и без такого условия. Во втором случае процентная ставка по кредиту </w:t>
      </w:r>
      <w:r>
        <w:rPr>
          <w:color w:val="000000"/>
        </w:rPr>
        <w:t>естественно будет</w:t>
      </w:r>
      <w:r w:rsidR="00B159C1" w:rsidRPr="00B159C1">
        <w:rPr>
          <w:color w:val="000000"/>
        </w:rPr>
        <w:t xml:space="preserve"> выше</w:t>
      </w:r>
      <w:r>
        <w:rPr>
          <w:color w:val="000000"/>
        </w:rPr>
        <w:t>, при этом</w:t>
      </w:r>
      <w:r w:rsidR="00852153">
        <w:rPr>
          <w:color w:val="000000"/>
        </w:rPr>
        <w:t>,</w:t>
      </w:r>
      <w:r w:rsidR="00B159C1" w:rsidRPr="00B159C1">
        <w:rPr>
          <w:color w:val="000000"/>
        </w:rPr>
        <w:t xml:space="preserve"> разница в процентных ставках не </w:t>
      </w:r>
      <w:r>
        <w:rPr>
          <w:color w:val="000000"/>
        </w:rPr>
        <w:t xml:space="preserve">должна </w:t>
      </w:r>
      <w:r w:rsidR="00B159C1" w:rsidRPr="00B159C1">
        <w:rPr>
          <w:color w:val="000000"/>
        </w:rPr>
        <w:t>носит</w:t>
      </w:r>
      <w:r>
        <w:rPr>
          <w:color w:val="000000"/>
        </w:rPr>
        <w:t>ь</w:t>
      </w:r>
      <w:r w:rsidR="00B159C1" w:rsidRPr="00B159C1">
        <w:rPr>
          <w:color w:val="000000"/>
        </w:rPr>
        <w:t xml:space="preserve"> дискриминационного характера</w:t>
      </w:r>
      <w:r>
        <w:rPr>
          <w:color w:val="000000"/>
        </w:rPr>
        <w:t xml:space="preserve">. </w:t>
      </w:r>
      <w:r w:rsidR="00852153">
        <w:rPr>
          <w:color w:val="000000"/>
        </w:rPr>
        <w:t xml:space="preserve">В </w:t>
      </w:r>
      <w:proofErr w:type="gramStart"/>
      <w:r w:rsidR="00852153">
        <w:rPr>
          <w:color w:val="000000"/>
        </w:rPr>
        <w:t>этом</w:t>
      </w:r>
      <w:proofErr w:type="gramEnd"/>
      <w:r w:rsidR="00852153">
        <w:rPr>
          <w:color w:val="000000"/>
        </w:rPr>
        <w:t xml:space="preserve"> случае </w:t>
      </w:r>
      <w:bookmarkStart w:id="7" w:name="p119"/>
      <w:bookmarkEnd w:id="7"/>
      <w:r w:rsidR="00B159C1" w:rsidRPr="00B159C1">
        <w:rPr>
          <w:color w:val="000000"/>
        </w:rPr>
        <w:t>навязывание страховых услуг</w:t>
      </w:r>
      <w:r w:rsidR="00852153">
        <w:rPr>
          <w:color w:val="000000"/>
        </w:rPr>
        <w:t xml:space="preserve"> отсутствует</w:t>
      </w:r>
      <w:r w:rsidR="00B159C1" w:rsidRPr="00B159C1">
        <w:rPr>
          <w:color w:val="000000"/>
        </w:rPr>
        <w:t xml:space="preserve">. Следовательно, права потребителя не нарушаются при </w:t>
      </w:r>
      <w:proofErr w:type="gramStart"/>
      <w:r w:rsidR="00B159C1" w:rsidRPr="00B159C1">
        <w:rPr>
          <w:color w:val="000000"/>
        </w:rPr>
        <w:t>наличии</w:t>
      </w:r>
      <w:proofErr w:type="gramEnd"/>
      <w:r w:rsidR="00B159C1" w:rsidRPr="00B159C1">
        <w:rPr>
          <w:color w:val="000000"/>
        </w:rPr>
        <w:t xml:space="preserve"> возможности заключения кредитного договора без заключения договора страхования жизни и здоровья.</w:t>
      </w:r>
    </w:p>
    <w:p w:rsidR="00B159C1" w:rsidRDefault="00852153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bookmarkStart w:id="8" w:name="p120"/>
      <w:bookmarkStart w:id="9" w:name="p123"/>
      <w:bookmarkEnd w:id="8"/>
      <w:bookmarkEnd w:id="9"/>
      <w:proofErr w:type="gramStart"/>
      <w:r>
        <w:rPr>
          <w:color w:val="000000"/>
        </w:rPr>
        <w:t xml:space="preserve">Однако надо отметить, что требовать заключить договор страхования с конкретным страховщиком является недопустимым, что подтверждает и судебная практика </w:t>
      </w:r>
      <w:r w:rsidR="00B159C1" w:rsidRPr="00B159C1">
        <w:rPr>
          <w:color w:val="000000"/>
        </w:rPr>
        <w:t>(Постановления ФАС Поволжского округа от 18.02.2010 по делу</w:t>
      </w:r>
      <w:r w:rsidR="00B159C1" w:rsidRPr="00B159C1">
        <w:rPr>
          <w:rStyle w:val="apple-converted-space"/>
          <w:color w:val="000000"/>
        </w:rPr>
        <w:t> </w:t>
      </w:r>
      <w:hyperlink r:id="rId18" w:tooltip="Постановление ФАС Поволжского округа от 18.02.2010 по делу N А55-17021/2009 Частью 2 статьи 14.8 КоАП РФ установлена ответственность за включение в договор условий, ущемляющих установленные законом права потребителей. Установление дополнительных платежей по кр" w:history="1">
        <w:r w:rsidR="008354B4">
          <w:rPr>
            <w:rStyle w:val="aa"/>
            <w:color w:val="auto"/>
            <w:u w:val="none"/>
          </w:rPr>
          <w:t>№</w:t>
        </w:r>
        <w:r w:rsidR="00B159C1" w:rsidRPr="00852153">
          <w:rPr>
            <w:rStyle w:val="aa"/>
            <w:color w:val="auto"/>
            <w:u w:val="none"/>
          </w:rPr>
          <w:t>А55-17021/2009</w:t>
        </w:r>
      </w:hyperlink>
      <w:r w:rsidR="00B159C1" w:rsidRPr="00852153">
        <w:t>, ФАС Северо-Западного округа от 10.11.2010 по делу</w:t>
      </w:r>
      <w:r w:rsidR="00B159C1" w:rsidRPr="00852153">
        <w:rPr>
          <w:rStyle w:val="apple-converted-space"/>
        </w:rPr>
        <w:t> </w:t>
      </w:r>
      <w:hyperlink r:id="rId19" w:tooltip="Постановление ФАС Северо-Западного округа от 10.11.2010 по делу N А13-3110/2010 Суд правомерно отказал банку в признании незаконным постановления управления Роспотребнадзора о привлечении банка к административной ответственности за включение в кредитные догово" w:history="1">
        <w:r w:rsidR="008354B4">
          <w:rPr>
            <w:rStyle w:val="aa"/>
            <w:color w:val="auto"/>
            <w:u w:val="none"/>
          </w:rPr>
          <w:t>№</w:t>
        </w:r>
        <w:r w:rsidR="00B159C1" w:rsidRPr="00852153">
          <w:rPr>
            <w:rStyle w:val="aa"/>
            <w:color w:val="auto"/>
            <w:u w:val="none"/>
          </w:rPr>
          <w:t>А13-3110/2010</w:t>
        </w:r>
      </w:hyperlink>
      <w:r w:rsidR="00B159C1" w:rsidRPr="00852153">
        <w:t>, ФАС Уральского округа от 30.08.2010</w:t>
      </w:r>
      <w:r w:rsidR="00B159C1" w:rsidRPr="00852153">
        <w:rPr>
          <w:rStyle w:val="apple-converted-space"/>
        </w:rPr>
        <w:t> </w:t>
      </w:r>
      <w:hyperlink r:id="rId20" w:tooltip="Постановление ФАС Уральского округа от 30.08.2010 N Ф09-6661/10-С1 по делу N А47-116/2010 Требование: Об отмене постановления о привлечении к ответственности по части 2 ст. 14.8 КоАП РФ за включение банком в кредитные договоры условий, предусматривающих взиман" w:history="1">
        <w:r w:rsidR="008354B4">
          <w:rPr>
            <w:rStyle w:val="aa"/>
            <w:color w:val="auto"/>
            <w:u w:val="none"/>
          </w:rPr>
          <w:t>№</w:t>
        </w:r>
        <w:r w:rsidR="00B159C1" w:rsidRPr="00852153">
          <w:rPr>
            <w:rStyle w:val="aa"/>
            <w:color w:val="auto"/>
            <w:u w:val="none"/>
          </w:rPr>
          <w:t>Ф09-6661/10-С1</w:t>
        </w:r>
      </w:hyperlink>
      <w:r w:rsidR="00B159C1" w:rsidRPr="00852153">
        <w:rPr>
          <w:rStyle w:val="apple-converted-space"/>
        </w:rPr>
        <w:t> </w:t>
      </w:r>
      <w:r w:rsidR="008354B4">
        <w:rPr>
          <w:rStyle w:val="apple-converted-space"/>
        </w:rPr>
        <w:t xml:space="preserve"> и </w:t>
      </w:r>
      <w:r w:rsidR="008354B4">
        <w:t>по делу №</w:t>
      </w:r>
      <w:r w:rsidR="00B159C1" w:rsidRPr="00852153">
        <w:t>А47-116/2010, ФАС Центрального округа от 02.04.2009 по делу</w:t>
      </w:r>
      <w:proofErr w:type="gramEnd"/>
      <w:r w:rsidR="00B159C1" w:rsidRPr="00852153">
        <w:rPr>
          <w:rStyle w:val="apple-converted-space"/>
        </w:rPr>
        <w:t> </w:t>
      </w:r>
      <w:hyperlink r:id="rId21" w:tooltip="Постановление ФАС Центрального округа от 02.04.2009 по делу N А48-2322/08-18 В силу ст. 16 Закона &quot;О защите прав потребителей&quot; запрещается обусловливать приобретение одних товаров обязательным приобретением иных товаров. Исследуемые условия заключаемых банком " w:history="1">
        <w:r w:rsidR="008354B4">
          <w:rPr>
            <w:rStyle w:val="aa"/>
            <w:color w:val="auto"/>
            <w:u w:val="none"/>
          </w:rPr>
          <w:t>№</w:t>
        </w:r>
        <w:r w:rsidR="00B159C1" w:rsidRPr="00852153">
          <w:rPr>
            <w:rStyle w:val="aa"/>
            <w:color w:val="auto"/>
            <w:u w:val="none"/>
          </w:rPr>
          <w:t>А48-2322/08-18</w:t>
        </w:r>
      </w:hyperlink>
      <w:r w:rsidR="00B159C1" w:rsidRPr="00852153">
        <w:t>).</w:t>
      </w:r>
    </w:p>
    <w:p w:rsidR="00DD492D" w:rsidRPr="00DD492D" w:rsidRDefault="00DD492D" w:rsidP="008354B4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2D">
        <w:rPr>
          <w:rFonts w:ascii="Times New Roman" w:hAnsi="Times New Roman" w:cs="Times New Roman"/>
          <w:sz w:val="24"/>
          <w:szCs w:val="24"/>
        </w:rPr>
        <w:t xml:space="preserve">Если же в </w:t>
      </w:r>
      <w:proofErr w:type="gramStart"/>
      <w:r w:rsidRPr="00DD492D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DD492D">
        <w:rPr>
          <w:rFonts w:ascii="Times New Roman" w:hAnsi="Times New Roman" w:cs="Times New Roman"/>
          <w:sz w:val="24"/>
          <w:szCs w:val="24"/>
        </w:rPr>
        <w:t xml:space="preserve"> прописано, что получение кредита возможно только при приобретении услуги страхования, такой договор является незаконным. В данном </w:t>
      </w:r>
      <w:proofErr w:type="gramStart"/>
      <w:r w:rsidRPr="00DD492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D492D">
        <w:rPr>
          <w:rFonts w:ascii="Times New Roman" w:hAnsi="Times New Roman" w:cs="Times New Roman"/>
          <w:sz w:val="24"/>
          <w:szCs w:val="24"/>
        </w:rPr>
        <w:t xml:space="preserve"> нарушается федеральный закон «О защите прав потребителей», пункт 2 ст. 16 которого запрещает ограничивать получение одних услуг обязательным предоставлением других.</w:t>
      </w:r>
    </w:p>
    <w:p w:rsidR="00DD492D" w:rsidRDefault="00DD492D" w:rsidP="008354B4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proofErr w:type="gramStart"/>
      <w:r w:rsidRPr="00DD492D">
        <w:t>По вопросу</w:t>
      </w:r>
      <w:r w:rsidR="00C64689">
        <w:t>,</w:t>
      </w:r>
      <w:r w:rsidRPr="00DD492D">
        <w:t xml:space="preserve"> как квалифицировать действия кредитных и страховых компаний при заключении договоров коллективного страхования жизни и здоровья заемщиков</w:t>
      </w:r>
      <w:r w:rsidR="00C64689">
        <w:t>,</w:t>
      </w:r>
      <w:r w:rsidRPr="00DD492D">
        <w:t xml:space="preserve"> высказался и Президиум Федеральной антимонопольной службы России</w:t>
      </w:r>
      <w:r>
        <w:rPr>
          <w:rStyle w:val="af1"/>
        </w:rPr>
        <w:footnoteReference w:id="4"/>
      </w:r>
      <w:r w:rsidRPr="00DD492D">
        <w:t>. ФАС России указала, что заключение такого договора страхования жизни и здоровь</w:t>
      </w:r>
      <w:r>
        <w:t>я заемщика</w:t>
      </w:r>
      <w:r w:rsidR="00327A63">
        <w:t xml:space="preserve"> </w:t>
      </w:r>
      <w:r w:rsidRPr="00DD492D">
        <w:t>(договора</w:t>
      </w:r>
      <w:r w:rsidR="00327A63">
        <w:t xml:space="preserve"> </w:t>
      </w:r>
      <w:r w:rsidRPr="00DD492D">
        <w:t xml:space="preserve">группового </w:t>
      </w:r>
      <w:r w:rsidRPr="00DD492D">
        <w:lastRenderedPageBreak/>
        <w:t>страхования, договор коллективного страхования и т.</w:t>
      </w:r>
      <w:r w:rsidR="00C64689">
        <w:t> </w:t>
      </w:r>
      <w:r w:rsidRPr="00DD492D">
        <w:t>д.) в пользу банка возможно только при наличии письменного согласия заемщика.</w:t>
      </w:r>
      <w:proofErr w:type="gramEnd"/>
      <w:r w:rsidRPr="00DD492D">
        <w:t xml:space="preserve"> При этом проблема состоит в том, что поскольку страхователем является банк, то право выбора страховой компании остается за ним. Здесь нужно иметь в виду два момента. Во-первых, банк</w:t>
      </w:r>
      <w:r w:rsidR="00327A63">
        <w:t xml:space="preserve"> </w:t>
      </w:r>
      <w:r w:rsidRPr="00DD492D">
        <w:t>вправе предлагать заключить договор страхования только с одной страховой организацией. Во-вторых, предоставление кредита с обязательным страхованием считается ущемлением</w:t>
      </w:r>
      <w:r w:rsidR="00327A63">
        <w:t xml:space="preserve"> </w:t>
      </w:r>
      <w:r w:rsidRPr="00DD492D">
        <w:t>прав потребителей.</w:t>
      </w:r>
      <w:r w:rsidR="00327A63">
        <w:t xml:space="preserve"> </w:t>
      </w:r>
      <w:r w:rsidRPr="00DD492D">
        <w:t xml:space="preserve">В </w:t>
      </w:r>
      <w:proofErr w:type="gramStart"/>
      <w:r w:rsidRPr="00DD492D">
        <w:t>этом</w:t>
      </w:r>
      <w:proofErr w:type="gramEnd"/>
      <w:r w:rsidRPr="00DD492D">
        <w:t xml:space="preserve"> случае заемщик может обратиться в </w:t>
      </w:r>
      <w:proofErr w:type="spellStart"/>
      <w:r w:rsidRPr="00DD492D">
        <w:t>Роспотребнадзор</w:t>
      </w:r>
      <w:proofErr w:type="spellEnd"/>
      <w:r w:rsidRPr="00DD492D">
        <w:t xml:space="preserve">. </w:t>
      </w:r>
      <w:r>
        <w:t>Что может рассматриваться</w:t>
      </w:r>
      <w:r w:rsidR="00C64689">
        <w:t>,</w:t>
      </w:r>
      <w:r>
        <w:t xml:space="preserve"> как навязывание </w:t>
      </w:r>
      <w:r w:rsidRPr="00DD492D">
        <w:t>банками таких условий</w:t>
      </w:r>
      <w:r w:rsidR="00C64689">
        <w:t>?</w:t>
      </w:r>
      <w:r w:rsidRPr="00DD492D">
        <w:t xml:space="preserve"> Например, включение в документы при выдаче кредита условия о согласии заемщика быть застрахованным при отсутствии письменного условия о том, что заемщик может отказаться от такого страхования</w:t>
      </w:r>
      <w:r w:rsidR="00C64689">
        <w:t>,</w:t>
      </w:r>
      <w:r w:rsidRPr="00DD492D">
        <w:t xml:space="preserve"> или зафиксированны</w:t>
      </w:r>
      <w:r w:rsidR="00C64689">
        <w:t>х</w:t>
      </w:r>
      <w:r w:rsidRPr="00DD492D">
        <w:t xml:space="preserve"> устны</w:t>
      </w:r>
      <w:r w:rsidR="00C64689">
        <w:t>х</w:t>
      </w:r>
      <w:r w:rsidRPr="00DD492D">
        <w:t xml:space="preserve"> разъяснени</w:t>
      </w:r>
      <w:r w:rsidR="00C64689">
        <w:t>й</w:t>
      </w:r>
      <w:r w:rsidRPr="00DD492D">
        <w:t xml:space="preserve"> сотрудников банка. Но</w:t>
      </w:r>
      <w:r w:rsidR="00C64689">
        <w:t>,</w:t>
      </w:r>
      <w:r w:rsidRPr="00DD492D">
        <w:t xml:space="preserve"> в то</w:t>
      </w:r>
      <w:r w:rsidR="00C64689">
        <w:t xml:space="preserve"> </w:t>
      </w:r>
      <w:r w:rsidRPr="00DD492D">
        <w:t>же время</w:t>
      </w:r>
      <w:r w:rsidR="00C64689">
        <w:t>,</w:t>
      </w:r>
      <w:r w:rsidRPr="00DD492D">
        <w:t xml:space="preserve"> не может быть</w:t>
      </w:r>
      <w:r w:rsidR="00327A63">
        <w:t xml:space="preserve"> </w:t>
      </w:r>
      <w:r w:rsidRPr="00DD492D">
        <w:t>единственным доказательством навязывания наличие бонусных программ, стимулирующих сотрудников</w:t>
      </w:r>
      <w:r w:rsidR="00C64689">
        <w:t xml:space="preserve"> банка</w:t>
      </w:r>
      <w:r w:rsidRPr="00DD492D">
        <w:t xml:space="preserve"> к получению согласия заемщика на страхование либо статистика выданных кредитов без страхования.</w:t>
      </w:r>
    </w:p>
    <w:p w:rsidR="004E2AD0" w:rsidRDefault="0089080B" w:rsidP="008354B4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r>
        <w:t xml:space="preserve">Таким образом, при </w:t>
      </w:r>
      <w:proofErr w:type="gramStart"/>
      <w:r>
        <w:t>оформлении</w:t>
      </w:r>
      <w:proofErr w:type="gramEnd"/>
      <w:r>
        <w:t xml:space="preserve"> кредитного договора необходимо выяснить является ли условие о страховании жизни и здоровья</w:t>
      </w:r>
      <w:r w:rsidR="00327A63">
        <w:t xml:space="preserve"> </w:t>
      </w:r>
      <w:r>
        <w:t>обязательным условием получения кредита. Если страхование обосновано, то у заемщика (т.</w:t>
      </w:r>
      <w:r w:rsidR="00C64689">
        <w:t> </w:t>
      </w:r>
      <w:r>
        <w:t xml:space="preserve">е. у вас) есть право выбрать страховую компанию с минимальными тарифами и снизить стоимость страховки на </w:t>
      </w:r>
      <w:proofErr w:type="gramStart"/>
      <w:r>
        <w:t>основании</w:t>
      </w:r>
      <w:proofErr w:type="gramEnd"/>
      <w:r>
        <w:t xml:space="preserve"> антимонопольного законодательства. Если банк все же навязывает данную услугу, то заемщику необходимо напомнить о выше указанных разъяснениях</w:t>
      </w:r>
      <w:r w:rsidR="00327A63">
        <w:t xml:space="preserve"> </w:t>
      </w:r>
      <w:r>
        <w:t>ВАС РФ, ФАС РФ и попросить банк предоставить расчет кредитного договора без условия страхования жизни и здоровья</w:t>
      </w:r>
      <w:r w:rsidR="00C64689">
        <w:t>.</w:t>
      </w:r>
      <w:r w:rsidR="004E2AD0">
        <w:t xml:space="preserve"> </w:t>
      </w:r>
      <w:r w:rsidR="00C64689">
        <w:t>Т</w:t>
      </w:r>
      <w:r w:rsidR="004E2AD0">
        <w:t>акже можно позвонить на «горячую линию» банка</w:t>
      </w:r>
      <w:r w:rsidR="00C64689">
        <w:t>,</w:t>
      </w:r>
      <w:r w:rsidR="004E2AD0">
        <w:t xml:space="preserve"> оставить отзыв на официальном </w:t>
      </w:r>
      <w:proofErr w:type="gramStart"/>
      <w:r w:rsidR="004E2AD0">
        <w:t>интернет</w:t>
      </w:r>
      <w:r w:rsidR="00C64689">
        <w:t>-</w:t>
      </w:r>
      <w:r w:rsidR="004E2AD0">
        <w:t>сайте</w:t>
      </w:r>
      <w:proofErr w:type="gramEnd"/>
      <w:r w:rsidR="004E2AD0">
        <w:t xml:space="preserve"> банка</w:t>
      </w:r>
      <w:r w:rsidR="00327A63">
        <w:t xml:space="preserve"> </w:t>
      </w:r>
      <w:r>
        <w:t>или обратиться в другой банк</w:t>
      </w:r>
      <w:r w:rsidR="004E2AD0">
        <w:t xml:space="preserve"> для оформления кредитного договора.</w:t>
      </w:r>
    </w:p>
    <w:p w:rsidR="0089080B" w:rsidRPr="00A013CD" w:rsidRDefault="00A013CD" w:rsidP="00C64689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</w:rPr>
      </w:pPr>
      <w:r w:rsidRPr="00A013CD">
        <w:rPr>
          <w:b/>
          <w:i/>
        </w:rPr>
        <w:t>Пример из практики</w:t>
      </w:r>
      <w:r>
        <w:rPr>
          <w:rStyle w:val="af1"/>
          <w:b/>
          <w:i/>
        </w:rPr>
        <w:footnoteReference w:id="5"/>
      </w:r>
      <w:r w:rsidRPr="00A013CD">
        <w:rPr>
          <w:b/>
          <w:i/>
        </w:rPr>
        <w:t>:</w:t>
      </w:r>
    </w:p>
    <w:p w:rsidR="00A013CD" w:rsidRDefault="00A013CD" w:rsidP="00C64689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rStyle w:val="apple-converted-space"/>
          <w:rFonts w:eastAsiaTheme="majorEastAsia"/>
          <w:i/>
          <w:color w:val="222222"/>
          <w:shd w:val="clear" w:color="auto" w:fill="FFFFFF"/>
        </w:rPr>
      </w:pPr>
      <w:r w:rsidRPr="00A013CD">
        <w:rPr>
          <w:i/>
          <w:color w:val="222222"/>
          <w:shd w:val="clear" w:color="auto" w:fill="FFFFFF"/>
        </w:rPr>
        <w:t xml:space="preserve">Обратился в отделение банка в г. </w:t>
      </w:r>
      <w:proofErr w:type="gramStart"/>
      <w:r w:rsidRPr="00A013CD">
        <w:rPr>
          <w:i/>
          <w:color w:val="222222"/>
          <w:shd w:val="clear" w:color="auto" w:fill="FFFFFF"/>
        </w:rPr>
        <w:t>Бердске</w:t>
      </w:r>
      <w:proofErr w:type="gramEnd"/>
      <w:r w:rsidRPr="00A013CD">
        <w:rPr>
          <w:i/>
          <w:color w:val="222222"/>
          <w:shd w:val="clear" w:color="auto" w:fill="FFFFFF"/>
        </w:rPr>
        <w:t xml:space="preserve"> с целью получения кредита наличными, являюсь клиентом банка, ранее брал кредит</w:t>
      </w:r>
      <w:r w:rsidR="00C64689">
        <w:rPr>
          <w:i/>
          <w:color w:val="222222"/>
          <w:shd w:val="clear" w:color="auto" w:fill="FFFFFF"/>
        </w:rPr>
        <w:t>,</w:t>
      </w:r>
      <w:r w:rsidRPr="00A013CD">
        <w:rPr>
          <w:i/>
          <w:color w:val="222222"/>
          <w:shd w:val="clear" w:color="auto" w:fill="FFFFFF"/>
        </w:rPr>
        <w:t xml:space="preserve"> закрыл досрочно</w:t>
      </w:r>
      <w:r w:rsidR="00C64689">
        <w:rPr>
          <w:i/>
          <w:color w:val="222222"/>
          <w:shd w:val="clear" w:color="auto" w:fill="FFFFFF"/>
        </w:rPr>
        <w:t>,</w:t>
      </w:r>
      <w:r w:rsidRPr="00A013CD">
        <w:rPr>
          <w:i/>
          <w:color w:val="222222"/>
          <w:shd w:val="clear" w:color="auto" w:fill="FFFFFF"/>
        </w:rPr>
        <w:t xml:space="preserve"> просрочк</w:t>
      </w:r>
      <w:r w:rsidR="00C64689">
        <w:rPr>
          <w:i/>
          <w:color w:val="222222"/>
          <w:shd w:val="clear" w:color="auto" w:fill="FFFFFF"/>
        </w:rPr>
        <w:t>и</w:t>
      </w:r>
      <w:r w:rsidRPr="00A013CD">
        <w:rPr>
          <w:i/>
          <w:color w:val="222222"/>
          <w:shd w:val="clear" w:color="auto" w:fill="FFFFFF"/>
        </w:rPr>
        <w:t xml:space="preserve"> не было. После рассмотрения мне </w:t>
      </w:r>
      <w:proofErr w:type="gramStart"/>
      <w:r w:rsidRPr="00A013CD">
        <w:rPr>
          <w:i/>
          <w:color w:val="222222"/>
          <w:shd w:val="clear" w:color="auto" w:fill="FFFFFF"/>
        </w:rPr>
        <w:t>позвонили и сказали</w:t>
      </w:r>
      <w:proofErr w:type="gramEnd"/>
      <w:r w:rsidRPr="00A013CD">
        <w:rPr>
          <w:i/>
          <w:color w:val="222222"/>
          <w:shd w:val="clear" w:color="auto" w:fill="FFFFFF"/>
        </w:rPr>
        <w:t>, что кредит одобрен, но со страхованием</w:t>
      </w:r>
      <w:r w:rsidR="00C64689">
        <w:rPr>
          <w:i/>
          <w:color w:val="222222"/>
          <w:shd w:val="clear" w:color="auto" w:fill="FFFFFF"/>
        </w:rPr>
        <w:t>,</w:t>
      </w:r>
      <w:r w:rsidRPr="00A013CD">
        <w:rPr>
          <w:i/>
          <w:color w:val="222222"/>
          <w:shd w:val="clear" w:color="auto" w:fill="FFFFFF"/>
        </w:rPr>
        <w:t xml:space="preserve"> </w:t>
      </w:r>
      <w:r w:rsidR="00C64689">
        <w:rPr>
          <w:i/>
          <w:color w:val="222222"/>
          <w:shd w:val="clear" w:color="auto" w:fill="FFFFFF"/>
        </w:rPr>
        <w:t>хотя п</w:t>
      </w:r>
      <w:r w:rsidRPr="00A013CD">
        <w:rPr>
          <w:i/>
          <w:color w:val="222222"/>
          <w:shd w:val="clear" w:color="auto" w:fill="FFFFFF"/>
        </w:rPr>
        <w:t xml:space="preserve">ри формировании анкеты я сразу озвучил сотруднику, что отказываюсь от страхования. При повторном обращении в офис банка, на мой вопрос: </w:t>
      </w:r>
      <w:r w:rsidR="00C64689">
        <w:rPr>
          <w:i/>
          <w:color w:val="222222"/>
          <w:shd w:val="clear" w:color="auto" w:fill="FFFFFF"/>
        </w:rPr>
        <w:t>«Почему с договором страхования</w:t>
      </w:r>
      <w:r w:rsidRPr="00A013CD">
        <w:rPr>
          <w:i/>
          <w:color w:val="222222"/>
          <w:shd w:val="clear" w:color="auto" w:fill="FFFFFF"/>
        </w:rPr>
        <w:t xml:space="preserve">, на </w:t>
      </w:r>
      <w:r w:rsidR="00C64689">
        <w:rPr>
          <w:i/>
          <w:color w:val="222222"/>
          <w:shd w:val="clear" w:color="auto" w:fill="FFFFFF"/>
        </w:rPr>
        <w:t>который</w:t>
      </w:r>
      <w:r w:rsidRPr="00A013CD">
        <w:rPr>
          <w:i/>
          <w:color w:val="222222"/>
          <w:shd w:val="clear" w:color="auto" w:fill="FFFFFF"/>
        </w:rPr>
        <w:t xml:space="preserve"> я не давал согласия</w:t>
      </w:r>
      <w:r w:rsidR="00C64689">
        <w:rPr>
          <w:i/>
          <w:color w:val="222222"/>
          <w:shd w:val="clear" w:color="auto" w:fill="FFFFFF"/>
        </w:rPr>
        <w:t>?»</w:t>
      </w:r>
      <w:r w:rsidRPr="00A013CD">
        <w:rPr>
          <w:i/>
          <w:color w:val="222222"/>
          <w:shd w:val="clear" w:color="auto" w:fill="FFFFFF"/>
        </w:rPr>
        <w:t xml:space="preserve"> </w:t>
      </w:r>
      <w:r w:rsidR="00C64689">
        <w:rPr>
          <w:i/>
          <w:color w:val="222222"/>
          <w:shd w:val="clear" w:color="auto" w:fill="FFFFFF"/>
        </w:rPr>
        <w:t xml:space="preserve">– </w:t>
      </w:r>
      <w:r w:rsidRPr="00A013CD">
        <w:rPr>
          <w:i/>
          <w:color w:val="222222"/>
          <w:shd w:val="clear" w:color="auto" w:fill="FFFFFF"/>
        </w:rPr>
        <w:t>н</w:t>
      </w:r>
      <w:r w:rsidR="00C64689">
        <w:rPr>
          <w:i/>
          <w:color w:val="222222"/>
          <w:shd w:val="clear" w:color="auto" w:fill="FFFFFF"/>
        </w:rPr>
        <w:t>и</w:t>
      </w:r>
      <w:r w:rsidRPr="00A013CD">
        <w:rPr>
          <w:i/>
          <w:color w:val="222222"/>
          <w:shd w:val="clear" w:color="auto" w:fill="FFFFFF"/>
        </w:rPr>
        <w:t xml:space="preserve"> сотрудник Екатерина, н</w:t>
      </w:r>
      <w:r w:rsidR="00C64689">
        <w:rPr>
          <w:i/>
          <w:color w:val="222222"/>
          <w:shd w:val="clear" w:color="auto" w:fill="FFFFFF"/>
        </w:rPr>
        <w:t>и</w:t>
      </w:r>
      <w:r w:rsidRPr="00A013CD">
        <w:rPr>
          <w:i/>
          <w:color w:val="222222"/>
          <w:shd w:val="clear" w:color="auto" w:fill="FFFFFF"/>
        </w:rPr>
        <w:t xml:space="preserve"> руководитель офиса не смог дать ответ. В </w:t>
      </w:r>
      <w:proofErr w:type="gramStart"/>
      <w:r w:rsidRPr="00A013CD">
        <w:rPr>
          <w:i/>
          <w:color w:val="222222"/>
          <w:shd w:val="clear" w:color="auto" w:fill="FFFFFF"/>
        </w:rPr>
        <w:t>итоге</w:t>
      </w:r>
      <w:proofErr w:type="gramEnd"/>
      <w:r w:rsidRPr="00A013CD">
        <w:rPr>
          <w:i/>
          <w:color w:val="222222"/>
          <w:shd w:val="clear" w:color="auto" w:fill="FFFFFF"/>
        </w:rPr>
        <w:t xml:space="preserve"> от руководителя я узнал, что моя заявка на кредит уже </w:t>
      </w:r>
      <w:r w:rsidR="00C64689">
        <w:rPr>
          <w:i/>
          <w:color w:val="222222"/>
          <w:shd w:val="clear" w:color="auto" w:fill="FFFFFF"/>
        </w:rPr>
        <w:t>«</w:t>
      </w:r>
      <w:r w:rsidRPr="00A013CD">
        <w:rPr>
          <w:i/>
          <w:color w:val="222222"/>
          <w:shd w:val="clear" w:color="auto" w:fill="FFFFFF"/>
        </w:rPr>
        <w:t>отклонена</w:t>
      </w:r>
      <w:r w:rsidR="00C64689">
        <w:rPr>
          <w:i/>
          <w:color w:val="222222"/>
          <w:shd w:val="clear" w:color="auto" w:fill="FFFFFF"/>
        </w:rPr>
        <w:t>»</w:t>
      </w:r>
      <w:r w:rsidRPr="00A013CD">
        <w:rPr>
          <w:i/>
          <w:color w:val="222222"/>
          <w:shd w:val="clear" w:color="auto" w:fill="FFFFFF"/>
        </w:rPr>
        <w:t xml:space="preserve"> по непонятной мне причине. </w:t>
      </w:r>
      <w:r w:rsidR="00C64689">
        <w:rPr>
          <w:i/>
          <w:color w:val="222222"/>
          <w:shd w:val="clear" w:color="auto" w:fill="FFFFFF"/>
        </w:rPr>
        <w:t>М</w:t>
      </w:r>
      <w:r w:rsidRPr="00A013CD">
        <w:rPr>
          <w:i/>
          <w:color w:val="222222"/>
          <w:shd w:val="clear" w:color="auto" w:fill="FFFFFF"/>
        </w:rPr>
        <w:t>не предложили оформить анкету снова, после чего</w:t>
      </w:r>
      <w:r w:rsidR="00C64689">
        <w:rPr>
          <w:i/>
          <w:color w:val="222222"/>
          <w:shd w:val="clear" w:color="auto" w:fill="FFFFFF"/>
        </w:rPr>
        <w:t xml:space="preserve"> еще раз</w:t>
      </w:r>
      <w:r w:rsidRPr="00A013CD">
        <w:rPr>
          <w:i/>
          <w:color w:val="222222"/>
          <w:shd w:val="clear" w:color="auto" w:fill="FFFFFF"/>
        </w:rPr>
        <w:t xml:space="preserve"> </w:t>
      </w:r>
      <w:r w:rsidRPr="00A013CD">
        <w:rPr>
          <w:i/>
          <w:color w:val="222222"/>
          <w:shd w:val="clear" w:color="auto" w:fill="FFFFFF"/>
        </w:rPr>
        <w:lastRenderedPageBreak/>
        <w:t>пришел отказ. Не совсем понятно</w:t>
      </w:r>
      <w:r w:rsidR="00C64689">
        <w:rPr>
          <w:i/>
          <w:color w:val="222222"/>
          <w:shd w:val="clear" w:color="auto" w:fill="FFFFFF"/>
        </w:rPr>
        <w:t>,</w:t>
      </w:r>
      <w:r w:rsidRPr="00A013CD">
        <w:rPr>
          <w:i/>
          <w:color w:val="222222"/>
          <w:shd w:val="clear" w:color="auto" w:fill="FFFFFF"/>
        </w:rPr>
        <w:t xml:space="preserve"> кто принимает решение</w:t>
      </w:r>
      <w:r w:rsidR="00C64689">
        <w:rPr>
          <w:i/>
          <w:color w:val="222222"/>
          <w:shd w:val="clear" w:color="auto" w:fill="FFFFFF"/>
        </w:rPr>
        <w:t xml:space="preserve"> по кредиту</w:t>
      </w:r>
      <w:r w:rsidRPr="00A013CD">
        <w:rPr>
          <w:i/>
          <w:color w:val="222222"/>
          <w:shd w:val="clear" w:color="auto" w:fill="FFFFFF"/>
        </w:rPr>
        <w:t xml:space="preserve"> </w:t>
      </w:r>
      <w:proofErr w:type="gramStart"/>
      <w:r w:rsidRPr="00A013CD">
        <w:rPr>
          <w:i/>
          <w:color w:val="222222"/>
          <w:shd w:val="clear" w:color="auto" w:fill="FFFFFF"/>
        </w:rPr>
        <w:t>и</w:t>
      </w:r>
      <w:proofErr w:type="gramEnd"/>
      <w:r w:rsidRPr="00A013CD">
        <w:rPr>
          <w:i/>
          <w:color w:val="222222"/>
          <w:shd w:val="clear" w:color="auto" w:fill="FFFFFF"/>
        </w:rPr>
        <w:t xml:space="preserve"> чем руководствуется, </w:t>
      </w:r>
      <w:r w:rsidR="00C64689">
        <w:rPr>
          <w:i/>
          <w:color w:val="222222"/>
          <w:shd w:val="clear" w:color="auto" w:fill="FFFFFF"/>
        </w:rPr>
        <w:t xml:space="preserve">ведь </w:t>
      </w:r>
      <w:r w:rsidRPr="00A013CD">
        <w:rPr>
          <w:i/>
          <w:color w:val="222222"/>
          <w:shd w:val="clear" w:color="auto" w:fill="FFFFFF"/>
        </w:rPr>
        <w:t>ранее мне из банка звонили и сами предлагали кредит.</w:t>
      </w:r>
      <w:r w:rsidRPr="00A013CD">
        <w:rPr>
          <w:rStyle w:val="apple-converted-space"/>
          <w:rFonts w:eastAsiaTheme="majorEastAsia"/>
          <w:i/>
          <w:color w:val="222222"/>
          <w:shd w:val="clear" w:color="auto" w:fill="FFFFFF"/>
        </w:rPr>
        <w:t> </w:t>
      </w:r>
    </w:p>
    <w:p w:rsidR="00A013CD" w:rsidRDefault="00A013CD" w:rsidP="00C64689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i/>
          <w:color w:val="222222"/>
          <w:shd w:val="clear" w:color="auto" w:fill="FFFFFF"/>
        </w:rPr>
      </w:pPr>
      <w:r w:rsidRPr="00A013CD">
        <w:rPr>
          <w:i/>
          <w:color w:val="222222"/>
          <w:shd w:val="clear" w:color="auto" w:fill="FFFFFF"/>
        </w:rPr>
        <w:t>Сейчас о банке сложилось негативное впечатление, не доволен работой сотрудников и руководител</w:t>
      </w:r>
      <w:r w:rsidR="00C64689">
        <w:rPr>
          <w:i/>
          <w:color w:val="222222"/>
          <w:shd w:val="clear" w:color="auto" w:fill="FFFFFF"/>
        </w:rPr>
        <w:t>я</w:t>
      </w:r>
      <w:r w:rsidRPr="00A013CD">
        <w:rPr>
          <w:i/>
          <w:color w:val="222222"/>
          <w:shd w:val="clear" w:color="auto" w:fill="FFFFFF"/>
        </w:rPr>
        <w:t xml:space="preserve"> отделения, который даже не принес свои извинения! Сотрудники не </w:t>
      </w:r>
      <w:proofErr w:type="gramStart"/>
      <w:r w:rsidRPr="00A013CD">
        <w:rPr>
          <w:i/>
          <w:color w:val="222222"/>
          <w:shd w:val="clear" w:color="auto" w:fill="FFFFFF"/>
        </w:rPr>
        <w:t>владеют информацией по продуктам банка и прямым образом навязывают</w:t>
      </w:r>
      <w:proofErr w:type="gramEnd"/>
      <w:r w:rsidRPr="00A013CD">
        <w:rPr>
          <w:i/>
          <w:color w:val="222222"/>
          <w:shd w:val="clear" w:color="auto" w:fill="FFFFFF"/>
        </w:rPr>
        <w:t xml:space="preserve"> страхование. Приводят странные примеры из жизни, которые совсем не имеют отношения к страхованию жизни и здоровья, ссылаясь на то</w:t>
      </w:r>
      <w:r>
        <w:rPr>
          <w:i/>
          <w:color w:val="222222"/>
          <w:shd w:val="clear" w:color="auto" w:fill="FFFFFF"/>
        </w:rPr>
        <w:t>,</w:t>
      </w:r>
      <w:r w:rsidRPr="00A013CD">
        <w:rPr>
          <w:i/>
          <w:color w:val="222222"/>
          <w:shd w:val="clear" w:color="auto" w:fill="FFFFFF"/>
        </w:rPr>
        <w:t xml:space="preserve"> что без договора страхования банк отказывает в получении кредита. С вашим банком больше сотрудничать не буду. Хотел бы получить какие-либо комментарии по этому поводу.</w:t>
      </w:r>
    </w:p>
    <w:p w:rsidR="00A013CD" w:rsidRPr="00A013CD" w:rsidRDefault="00A013CD" w:rsidP="00C64689">
      <w:pPr>
        <w:tabs>
          <w:tab w:val="left" w:pos="1295"/>
        </w:tabs>
        <w:spacing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1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Ответ банка: </w:t>
      </w:r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20.03.2014 10:23</w:t>
      </w:r>
      <w:r w:rsidRPr="00A01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Уважаемый</w:t>
      </w:r>
      <w:r w:rsidR="00C0696A" w:rsidRPr="00C06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███████!</w:t>
      </w:r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A013CD" w:rsidRPr="00A013CD" w:rsidRDefault="00A013CD" w:rsidP="00C64689">
      <w:pPr>
        <w:tabs>
          <w:tab w:val="left" w:pos="1295"/>
        </w:tabs>
        <w:spacing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 за Ваше мнение. Приносим свои искренние извинения за возможное недопонимание. Заявка на кредит может быть подана как со страхованием, так и без него. Конечно же, наши специалисты могут проконсультировать Вас о преимуществах услуги, но решение о присоединении к договору коллективного страхования клиент принимает исключительно по своему усмотрению. </w:t>
      </w:r>
    </w:p>
    <w:p w:rsidR="00A013CD" w:rsidRPr="00A013CD" w:rsidRDefault="00A013CD" w:rsidP="00C64689">
      <w:pPr>
        <w:tabs>
          <w:tab w:val="left" w:pos="1295"/>
        </w:tabs>
        <w:spacing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Благодарим, что </w:t>
      </w:r>
      <w:proofErr w:type="gramStart"/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ответили на наш звонок и позволили</w:t>
      </w:r>
      <w:proofErr w:type="gramEnd"/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нам прокомментировать сложившуюся ситуацию. Мы надеемся, что в </w:t>
      </w:r>
      <w:proofErr w:type="gramStart"/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будущем</w:t>
      </w:r>
      <w:proofErr w:type="gramEnd"/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 позволите нам своей работой изменить Ваше мнение о банке в лучшую сторону. </w:t>
      </w:r>
    </w:p>
    <w:p w:rsidR="00A013CD" w:rsidRPr="00A013CD" w:rsidRDefault="00A013CD" w:rsidP="00C64689">
      <w:pPr>
        <w:tabs>
          <w:tab w:val="left" w:pos="1295"/>
        </w:tabs>
        <w:spacing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Ваш </w:t>
      </w:r>
      <w:r w:rsidR="00C0696A" w:rsidRPr="00C06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██</w:t>
      </w:r>
      <w:proofErr w:type="gramStart"/>
      <w:r w:rsidR="00C0696A" w:rsidRPr="00C06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█-</w:t>
      </w:r>
      <w:proofErr w:type="gramEnd"/>
      <w:r w:rsidRPr="00A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Банк.</w:t>
      </w:r>
    </w:p>
    <w:p w:rsidR="00A013CD" w:rsidRPr="00C0696A" w:rsidRDefault="00E02E52" w:rsidP="00C0696A">
      <w:pPr>
        <w:shd w:val="clear" w:color="auto" w:fill="FFFFFF" w:themeFill="background1"/>
        <w:spacing w:after="120" w:line="360" w:lineRule="auto"/>
        <w:jc w:val="both"/>
        <w:rPr>
          <w:rStyle w:val="a9"/>
          <w:rFonts w:eastAsiaTheme="majorEastAsia"/>
          <w:b w:val="0"/>
          <w:i/>
          <w:u w:val="single"/>
          <w:shd w:val="clear" w:color="auto" w:fill="FFFFFF"/>
        </w:rPr>
      </w:pPr>
      <w:r w:rsidRPr="00C0696A">
        <w:rPr>
          <w:rFonts w:ascii="Times New Roman" w:hAnsi="Times New Roman" w:cs="Times New Roman"/>
          <w:b/>
          <w:bCs/>
          <w:sz w:val="24"/>
          <w:szCs w:val="24"/>
        </w:rPr>
        <w:t>Отказ заемщика от получения кредита</w:t>
      </w:r>
    </w:p>
    <w:p w:rsidR="00467D8E" w:rsidRPr="00E420D2" w:rsidRDefault="00467D8E" w:rsidP="00C0696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r w:rsidRPr="00467D8E">
        <w:rPr>
          <w:shd w:val="clear" w:color="auto" w:fill="FFFFFF"/>
        </w:rPr>
        <w:t>Надо отметить, что у</w:t>
      </w:r>
      <w:r w:rsidRPr="00467D8E">
        <w:t xml:space="preserve">становление в кредитном </w:t>
      </w:r>
      <w:proofErr w:type="gramStart"/>
      <w:r w:rsidRPr="00467D8E">
        <w:t>договоре</w:t>
      </w:r>
      <w:proofErr w:type="gramEnd"/>
      <w:r w:rsidRPr="00467D8E">
        <w:t xml:space="preserve"> штрафа за отказ заемщика от </w:t>
      </w:r>
      <w:r w:rsidRPr="00E420D2">
        <w:t xml:space="preserve">получения кредита противоречит законодательству о защите прав потребителей. </w:t>
      </w:r>
    </w:p>
    <w:p w:rsidR="00467D8E" w:rsidRPr="00E420D2" w:rsidRDefault="00467D8E" w:rsidP="00C0696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r w:rsidRPr="00E420D2">
        <w:t xml:space="preserve">Законом о защите прав потребителей не предусмотрена возможность взыскания с потребителей неустойки за отказ от исполнения обязательств по договору, в связи </w:t>
      </w:r>
      <w:proofErr w:type="gramStart"/>
      <w:r w:rsidRPr="00E420D2">
        <w:t>с</w:t>
      </w:r>
      <w:proofErr w:type="gramEnd"/>
      <w:r w:rsidRPr="00E420D2">
        <w:t xml:space="preserve"> чем включение банком</w:t>
      </w:r>
      <w:r w:rsidR="00327A63">
        <w:t xml:space="preserve"> </w:t>
      </w:r>
      <w:r w:rsidRPr="00E420D2">
        <w:t>в договор с потребителем условия о штрафных санкциях рассматриваются</w:t>
      </w:r>
      <w:r w:rsidR="00734FBA">
        <w:t>,</w:t>
      </w:r>
      <w:r w:rsidRPr="00E420D2">
        <w:t xml:space="preserve"> как ухудшающ</w:t>
      </w:r>
      <w:r w:rsidR="00E420D2" w:rsidRPr="00E420D2">
        <w:t>и</w:t>
      </w:r>
      <w:r w:rsidRPr="00E420D2">
        <w:t xml:space="preserve">е положение </w:t>
      </w:r>
      <w:r w:rsidR="00E420D2" w:rsidRPr="00E420D2">
        <w:t xml:space="preserve">потребителя-заемщика. </w:t>
      </w:r>
    </w:p>
    <w:p w:rsidR="00734FBA" w:rsidRDefault="00E420D2" w:rsidP="00C0696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hd w:val="clear" w:color="auto" w:fill="FFFFFF"/>
        </w:rPr>
      </w:pPr>
      <w:r w:rsidRPr="00E420D2">
        <w:rPr>
          <w:color w:val="000000"/>
          <w:shd w:val="clear" w:color="auto" w:fill="FFFFFF"/>
        </w:rPr>
        <w:t>На различных фор</w:t>
      </w:r>
      <w:r w:rsidR="00734FBA">
        <w:rPr>
          <w:color w:val="000000"/>
          <w:shd w:val="clear" w:color="auto" w:fill="FFFFFF"/>
        </w:rPr>
        <w:t>у</w:t>
      </w:r>
      <w:r w:rsidRPr="00E420D2">
        <w:rPr>
          <w:color w:val="000000"/>
          <w:shd w:val="clear" w:color="auto" w:fill="FFFFFF"/>
        </w:rPr>
        <w:t>мах по защите прав потребителей финансовых услуг можно встретить такие ситуации:</w:t>
      </w:r>
    </w:p>
    <w:p w:rsidR="00E420D2" w:rsidRPr="00E420D2" w:rsidRDefault="00E420D2" w:rsidP="00734FBA">
      <w:pPr>
        <w:pStyle w:val="ab"/>
        <w:shd w:val="clear" w:color="auto" w:fill="FFFFFF"/>
        <w:spacing w:before="0" w:beforeAutospacing="0" w:after="240" w:afterAutospacing="0" w:line="360" w:lineRule="auto"/>
        <w:ind w:left="567"/>
        <w:jc w:val="both"/>
        <w:rPr>
          <w:i/>
          <w:sz w:val="28"/>
          <w:szCs w:val="28"/>
        </w:rPr>
      </w:pPr>
      <w:r w:rsidRPr="00E420D2">
        <w:rPr>
          <w:i/>
          <w:color w:val="000000"/>
          <w:shd w:val="clear" w:color="auto" w:fill="FFFFFF"/>
        </w:rPr>
        <w:lastRenderedPageBreak/>
        <w:t>Подскажите, в ситуации, когда я начала оформлять кредит через местный банк, но по определенным причинам необходимость в нем исчезла, возможно, ли отказаться от кредита без неприятных последствий для себя</w:t>
      </w:r>
      <w:r w:rsidR="00734FBA">
        <w:rPr>
          <w:i/>
          <w:color w:val="000000"/>
          <w:shd w:val="clear" w:color="auto" w:fill="FFFFFF"/>
        </w:rPr>
        <w:t>,</w:t>
      </w:r>
      <w:r w:rsidRPr="00E420D2">
        <w:rPr>
          <w:i/>
          <w:color w:val="000000"/>
          <w:shd w:val="clear" w:color="auto" w:fill="FFFFFF"/>
        </w:rPr>
        <w:t xml:space="preserve"> и как лучше поступить в такой ситуации?</w:t>
      </w:r>
    </w:p>
    <w:p w:rsidR="00E420D2" w:rsidRPr="004363CE" w:rsidRDefault="00E420D2" w:rsidP="00C0696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r w:rsidRPr="004363CE">
        <w:t xml:space="preserve">В данном </w:t>
      </w:r>
      <w:proofErr w:type="gramStart"/>
      <w:r w:rsidRPr="004363CE">
        <w:t>случае</w:t>
      </w:r>
      <w:proofErr w:type="gramEnd"/>
      <w:r w:rsidRPr="004363CE">
        <w:t xml:space="preserve"> возможно рассмотреть следующие варианты действий</w:t>
      </w:r>
      <w:r w:rsidR="004363CE">
        <w:t xml:space="preserve"> заемщика</w:t>
      </w:r>
      <w:r w:rsidRPr="004363CE">
        <w:t>:</w:t>
      </w:r>
    </w:p>
    <w:p w:rsidR="00E420D2" w:rsidRPr="00734FBA" w:rsidRDefault="00E420D2" w:rsidP="00734FBA">
      <w:pPr>
        <w:pStyle w:val="a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ind w:left="0" w:firstLine="851"/>
        <w:jc w:val="both"/>
        <w:rPr>
          <w:i/>
          <w:sz w:val="28"/>
          <w:szCs w:val="28"/>
        </w:rPr>
      </w:pPr>
      <w:r w:rsidRPr="00734FBA">
        <w:rPr>
          <w:i/>
          <w:color w:val="000000"/>
        </w:rPr>
        <w:t>Заявка на получение кредита одобрена банком, но договор еще не был подписан, и денежные средства</w:t>
      </w:r>
      <w:r w:rsidR="00734FBA" w:rsidRPr="00734FBA">
        <w:rPr>
          <w:i/>
          <w:color w:val="000000"/>
        </w:rPr>
        <w:t>,</w:t>
      </w:r>
      <w:r w:rsidRPr="00734FBA">
        <w:rPr>
          <w:i/>
          <w:color w:val="000000"/>
        </w:rPr>
        <w:t xml:space="preserve"> соответственно</w:t>
      </w:r>
      <w:r w:rsidR="00734FBA" w:rsidRPr="00734FBA">
        <w:rPr>
          <w:i/>
          <w:color w:val="000000"/>
        </w:rPr>
        <w:t>,</w:t>
      </w:r>
      <w:r w:rsidRPr="00734FBA">
        <w:rPr>
          <w:i/>
          <w:color w:val="000000"/>
        </w:rPr>
        <w:t xml:space="preserve"> не выплачены.</w:t>
      </w:r>
    </w:p>
    <w:p w:rsidR="00E420D2" w:rsidRDefault="00E420D2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E420D2">
        <w:rPr>
          <w:color w:val="000000"/>
        </w:rPr>
        <w:t>В данном</w:t>
      </w:r>
      <w:r w:rsidR="00327A63">
        <w:rPr>
          <w:color w:val="000000"/>
        </w:rPr>
        <w:t xml:space="preserve"> </w:t>
      </w:r>
      <w:proofErr w:type="gramStart"/>
      <w:r w:rsidRPr="00E420D2">
        <w:rPr>
          <w:color w:val="000000"/>
        </w:rPr>
        <w:t>случае</w:t>
      </w:r>
      <w:proofErr w:type="gramEnd"/>
      <w:r w:rsidRPr="00E420D2">
        <w:rPr>
          <w:color w:val="000000"/>
        </w:rPr>
        <w:t xml:space="preserve"> не возникнет абсолютно никаких проблем, так как обязательства перед банком вступают в силу только после подписания всех бумаг. Поэтому </w:t>
      </w:r>
      <w:r w:rsidR="00734FBA">
        <w:rPr>
          <w:color w:val="000000"/>
        </w:rPr>
        <w:t>достаточно</w:t>
      </w:r>
      <w:r w:rsidR="00327A63">
        <w:rPr>
          <w:color w:val="000000"/>
        </w:rPr>
        <w:t xml:space="preserve"> </w:t>
      </w:r>
      <w:r w:rsidRPr="00E420D2">
        <w:rPr>
          <w:color w:val="000000"/>
        </w:rPr>
        <w:t xml:space="preserve">обратиться в офис кредитора лично или по телефону и устно оповестить представителей банка об </w:t>
      </w:r>
      <w:proofErr w:type="gramStart"/>
      <w:r w:rsidRPr="00E420D2">
        <w:rPr>
          <w:color w:val="000000"/>
        </w:rPr>
        <w:t>отказе</w:t>
      </w:r>
      <w:proofErr w:type="gramEnd"/>
      <w:r w:rsidRPr="00E420D2">
        <w:rPr>
          <w:color w:val="000000"/>
        </w:rPr>
        <w:t>.</w:t>
      </w:r>
    </w:p>
    <w:p w:rsidR="004363CE" w:rsidRPr="00734FBA" w:rsidRDefault="004363CE" w:rsidP="00734FBA">
      <w:pPr>
        <w:pStyle w:val="a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734FBA">
        <w:rPr>
          <w:i/>
        </w:rPr>
        <w:t>Договор на получение кредита уже был подписан, но деньги заемщиком еще получены не были.</w:t>
      </w:r>
    </w:p>
    <w:p w:rsidR="004363CE" w:rsidRDefault="004363CE" w:rsidP="00C0696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r w:rsidRPr="004363CE">
        <w:t xml:space="preserve">В данном </w:t>
      </w:r>
      <w:proofErr w:type="gramStart"/>
      <w:r w:rsidRPr="004363CE">
        <w:t>случае</w:t>
      </w:r>
      <w:proofErr w:type="gramEnd"/>
      <w:r w:rsidRPr="004363CE">
        <w:t>, скорее всего</w:t>
      </w:r>
      <w:r w:rsidR="00734FBA">
        <w:t>,</w:t>
      </w:r>
      <w:r w:rsidRPr="004363CE">
        <w:t xml:space="preserve"> заемщик столкнется со сложностями, синтезировать которые намеренно будет сам банк, так как отказ от договорных обязательств вовсе не в его интересах. Тем не менее, если кредитный договор подписан, но средств заемщик</w:t>
      </w:r>
      <w:r w:rsidR="00734FBA">
        <w:t xml:space="preserve"> еще не получил, он не считается </w:t>
      </w:r>
      <w:r w:rsidRPr="004363CE">
        <w:t xml:space="preserve">действительным, и об </w:t>
      </w:r>
      <w:proofErr w:type="gramStart"/>
      <w:r w:rsidRPr="004363CE">
        <w:t>этом</w:t>
      </w:r>
      <w:proofErr w:type="gramEnd"/>
      <w:r w:rsidRPr="004363CE">
        <w:t xml:space="preserve"> необходимо знать и помнить.</w:t>
      </w:r>
      <w:r w:rsidRPr="004363CE">
        <w:rPr>
          <w:rStyle w:val="apple-converted-space"/>
          <w:rFonts w:eastAsiaTheme="majorEastAsia"/>
          <w:shd w:val="clear" w:color="auto" w:fill="F0F0F0"/>
        </w:rPr>
        <w:t> </w:t>
      </w:r>
      <w:r w:rsidRPr="004363CE">
        <w:br/>
        <w:t>Это подкреплено действующим законодательством, согласно которо</w:t>
      </w:r>
      <w:r w:rsidR="00734FBA">
        <w:t>му</w:t>
      </w:r>
      <w:r w:rsidRPr="004363CE">
        <w:t xml:space="preserve"> договор вступает в силу только после акта передачи финансовых средств от кредитора заемщику. Самое главное, не поддаваться на всевозможные хитрости и давление со стороны банков, не подписывать документов, свидетельствующих о получении Вами денежных средств и</w:t>
      </w:r>
      <w:r w:rsidR="00734FBA">
        <w:t>,</w:t>
      </w:r>
      <w:r w:rsidRPr="004363CE">
        <w:t xml:space="preserve"> конечно же</w:t>
      </w:r>
      <w:r w:rsidR="00734FBA">
        <w:t>,</w:t>
      </w:r>
      <w:r w:rsidRPr="004363CE">
        <w:t xml:space="preserve"> не получать их.</w:t>
      </w:r>
    </w:p>
    <w:p w:rsidR="007E7C5C" w:rsidRPr="007E7C5C" w:rsidRDefault="007E7C5C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proofErr w:type="gramStart"/>
      <w:r>
        <w:t>В соответствии с п.</w:t>
      </w:r>
      <w:r w:rsidR="00734FBA">
        <w:t> </w:t>
      </w:r>
      <w:r>
        <w:t>1.</w:t>
      </w:r>
      <w:r w:rsidR="00734FBA">
        <w:t> </w:t>
      </w:r>
      <w:r>
        <w:t>ст.</w:t>
      </w:r>
      <w:r w:rsidR="00734FBA">
        <w:t> </w:t>
      </w:r>
      <w:r>
        <w:t xml:space="preserve">11 </w:t>
      </w:r>
      <w:r w:rsidRPr="007E7C5C">
        <w:rPr>
          <w:bCs/>
        </w:rPr>
        <w:t>Федерального закона Российской Федерации от 21 декабря 2013</w:t>
      </w:r>
      <w:r w:rsidR="00734FBA">
        <w:rPr>
          <w:bCs/>
        </w:rPr>
        <w:t> </w:t>
      </w:r>
      <w:r w:rsidRPr="007E7C5C">
        <w:rPr>
          <w:bCs/>
        </w:rPr>
        <w:t xml:space="preserve">г. </w:t>
      </w:r>
      <w:r w:rsidR="00734FBA">
        <w:rPr>
          <w:bCs/>
        </w:rPr>
        <w:t>№</w:t>
      </w:r>
      <w:r w:rsidRPr="007E7C5C">
        <w:rPr>
          <w:bCs/>
        </w:rPr>
        <w:t>353-ФЗ «О потребительском кредите (займе)»</w:t>
      </w:r>
      <w:r w:rsidRPr="007E7C5C">
        <w:rPr>
          <w:rStyle w:val="af1"/>
          <w:bCs/>
        </w:rPr>
        <w:footnoteReference w:id="6"/>
      </w:r>
      <w:r w:rsidRPr="007E7C5C">
        <w:rPr>
          <w:rFonts w:ascii="Arial" w:hAnsi="Arial" w:cs="Arial"/>
          <w:color w:val="000000"/>
          <w:sz w:val="27"/>
          <w:szCs w:val="27"/>
        </w:rPr>
        <w:t xml:space="preserve"> </w:t>
      </w:r>
      <w:r w:rsidRPr="007E7C5C">
        <w:rPr>
          <w:color w:val="000000"/>
        </w:rPr>
        <w:t>заемщик вправе отказаться от получения потребительского кредита (займа) полностью или частично, уведомив об этом кредитора до истечения установленного договором срока его предоставления</w:t>
      </w:r>
      <w:r>
        <w:rPr>
          <w:color w:val="000000"/>
        </w:rPr>
        <w:t xml:space="preserve">. </w:t>
      </w:r>
      <w:proofErr w:type="gramEnd"/>
    </w:p>
    <w:p w:rsidR="00E420D2" w:rsidRPr="00E420D2" w:rsidRDefault="004363CE" w:rsidP="00C0696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363CE">
        <w:t>Если кредитор отказывается расторгать договор, то возбуждается судебный процесс, который, скорее всего, вынесет решение в пользу несостоявшегося заемщика.</w:t>
      </w:r>
    </w:p>
    <w:p w:rsidR="00FF7455" w:rsidRPr="00734FBA" w:rsidRDefault="00927D30" w:rsidP="00734FBA">
      <w:pPr>
        <w:pStyle w:val="a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240" w:afterAutospacing="0" w:line="440" w:lineRule="atLeast"/>
        <w:ind w:left="0" w:firstLine="851"/>
        <w:jc w:val="both"/>
        <w:rPr>
          <w:i/>
          <w:color w:val="000000"/>
        </w:rPr>
      </w:pPr>
      <w:r w:rsidRPr="00734FBA">
        <w:rPr>
          <w:i/>
          <w:color w:val="000000"/>
        </w:rPr>
        <w:lastRenderedPageBreak/>
        <w:t>Кредитный договор между заемщиком и организацией-кредитором уже заключен, а денежные средства выплачены.</w:t>
      </w:r>
      <w:r w:rsidR="00FF7455" w:rsidRPr="00734FBA">
        <w:rPr>
          <w:i/>
          <w:color w:val="000000"/>
        </w:rPr>
        <w:t xml:space="preserve"> </w:t>
      </w:r>
    </w:p>
    <w:p w:rsidR="008F6374" w:rsidRPr="00FF7455" w:rsidRDefault="00D255EE" w:rsidP="00734FBA">
      <w:pPr>
        <w:pStyle w:val="ab"/>
        <w:shd w:val="clear" w:color="auto" w:fill="FFFFFF"/>
        <w:tabs>
          <w:tab w:val="left" w:pos="0"/>
        </w:tabs>
        <w:spacing w:before="0" w:beforeAutospacing="0" w:after="240" w:afterAutospacing="0" w:line="440" w:lineRule="atLeast"/>
        <w:jc w:val="both"/>
        <w:rPr>
          <w:color w:val="000000"/>
        </w:rPr>
      </w:pPr>
      <w:proofErr w:type="gramStart"/>
      <w:r w:rsidRPr="00FF7455">
        <w:t>В соответствии с</w:t>
      </w:r>
      <w:r w:rsidR="00FF7455" w:rsidRPr="00FF7455">
        <w:t xml:space="preserve"> п.</w:t>
      </w:r>
      <w:r w:rsidR="00734FBA">
        <w:t> </w:t>
      </w:r>
      <w:r w:rsidR="00FF7455" w:rsidRPr="00FF7455">
        <w:t>2</w:t>
      </w:r>
      <w:r w:rsidR="00327A63">
        <w:t xml:space="preserve"> </w:t>
      </w:r>
      <w:r w:rsidRPr="00FF7455">
        <w:t>ст. 1</w:t>
      </w:r>
      <w:r w:rsidR="008F6374" w:rsidRPr="00FF7455">
        <w:t>1</w:t>
      </w:r>
      <w:r w:rsidR="00327A63">
        <w:t xml:space="preserve"> </w:t>
      </w:r>
      <w:r w:rsidR="008F6374" w:rsidRPr="00FF7455">
        <w:t>Федерального закона Российской Федерации от 21</w:t>
      </w:r>
      <w:r w:rsidR="00734FBA">
        <w:t> </w:t>
      </w:r>
      <w:r w:rsidR="008F6374" w:rsidRPr="00FF7455">
        <w:t xml:space="preserve">декабря 2013 г. </w:t>
      </w:r>
      <w:r w:rsidR="00734FBA">
        <w:t>№</w:t>
      </w:r>
      <w:r w:rsidR="008F6374" w:rsidRPr="00FF7455">
        <w:t>353-ФЗ «О потребительском кредите (займе)»</w:t>
      </w:r>
      <w:r w:rsidR="00FF7455" w:rsidRPr="00FF7455">
        <w:t xml:space="preserve"> </w:t>
      </w:r>
      <w:r w:rsidR="00FF7455" w:rsidRPr="00FF7455">
        <w:rPr>
          <w:color w:val="000000"/>
        </w:rPr>
        <w:t>з</w:t>
      </w:r>
      <w:r w:rsidR="008F6374" w:rsidRPr="00FF7455">
        <w:rPr>
          <w:color w:val="000000"/>
        </w:rPr>
        <w:t>аемщик в течение четырнадцати календарных дней с даты получения потребительского кредита (займа) имеет право досрочно вернуть всю сумму потребительского кредита (займа) без предварительного уведомления кредитора с уплатой процентов за фактический срок кредитования.</w:t>
      </w:r>
      <w:proofErr w:type="gramEnd"/>
    </w:p>
    <w:p w:rsidR="00D426D7" w:rsidRDefault="00D426D7" w:rsidP="00467D8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D426D7" w:rsidRPr="00734FBA" w:rsidRDefault="00D426D7" w:rsidP="00734FBA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FBA">
        <w:rPr>
          <w:rFonts w:ascii="Times New Roman" w:hAnsi="Times New Roman" w:cs="Times New Roman"/>
          <w:b/>
          <w:sz w:val="24"/>
          <w:szCs w:val="24"/>
        </w:rPr>
        <w:t>Плата за выдачу справок о состоянии задолженности</w:t>
      </w:r>
      <w:bookmarkStart w:id="10" w:name="p158"/>
      <w:bookmarkEnd w:id="10"/>
      <w:r w:rsidR="00E621BC" w:rsidRPr="0073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FBA">
        <w:rPr>
          <w:rFonts w:ascii="Times New Roman" w:hAnsi="Times New Roman" w:cs="Times New Roman"/>
          <w:b/>
          <w:sz w:val="24"/>
          <w:szCs w:val="24"/>
        </w:rPr>
        <w:t>по кредиту перед банком</w:t>
      </w:r>
    </w:p>
    <w:p w:rsidR="00E621BC" w:rsidRPr="00E621BC" w:rsidRDefault="00E621BC" w:rsidP="00C0696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proofErr w:type="gramStart"/>
      <w:r w:rsidRPr="00E621BC">
        <w:t>Взимание кредитной организацией платы за выдачу справок о состоянии задолженности заемщика перед банком по кредитному договору нарушает права потребителей и является незаконным</w:t>
      </w:r>
      <w:r w:rsidRPr="00E621BC">
        <w:rPr>
          <w:rStyle w:val="af1"/>
        </w:rPr>
        <w:footnoteReference w:id="7"/>
      </w:r>
      <w:r w:rsidRPr="00E621BC">
        <w:t xml:space="preserve">, </w:t>
      </w:r>
      <w:bookmarkStart w:id="11" w:name="p161"/>
      <w:bookmarkEnd w:id="11"/>
      <w:r w:rsidRPr="00E621BC">
        <w:t>т.</w:t>
      </w:r>
      <w:r w:rsidR="00734FBA">
        <w:t> </w:t>
      </w:r>
      <w:r w:rsidRPr="00E621BC">
        <w:t>к. потребитель всегда имеет право знать о размере своей задолженности перед банком, а также о другой значимой информации о платежах (</w:t>
      </w:r>
      <w:proofErr w:type="spellStart"/>
      <w:r w:rsidR="00F04FD1">
        <w:fldChar w:fldCharType="begin"/>
      </w:r>
      <w:r w:rsidR="00F04FD1">
        <w:instrText>HYPERLINK "http://www.consultant.ru/online/base/?req=doc;base=LAW;n=115639;dst=11" \o "Закон РФ от 07.02.1992 N 2300-1 (ред. от 18.07.2011) \"О защите прав потребителей\" (с изм. и доп., вступающими в силу с 29.09.2011)"</w:instrText>
      </w:r>
      <w:r w:rsidR="00F04FD1">
        <w:fldChar w:fldCharType="separate"/>
      </w:r>
      <w:r w:rsidRPr="00E621BC">
        <w:rPr>
          <w:rStyle w:val="aa"/>
          <w:color w:val="auto"/>
          <w:u w:val="none"/>
        </w:rPr>
        <w:t>абз</w:t>
      </w:r>
      <w:proofErr w:type="spellEnd"/>
      <w:r w:rsidRPr="00E621BC">
        <w:rPr>
          <w:rStyle w:val="aa"/>
          <w:color w:val="auto"/>
          <w:u w:val="none"/>
        </w:rPr>
        <w:t>. 4 п. 2 ст. 10</w:t>
      </w:r>
      <w:r w:rsidR="00F04FD1">
        <w:fldChar w:fldCharType="end"/>
      </w:r>
      <w:r w:rsidRPr="00E621BC">
        <w:rPr>
          <w:rStyle w:val="apple-converted-space"/>
        </w:rPr>
        <w:t> </w:t>
      </w:r>
      <w:r w:rsidRPr="00E621BC">
        <w:t>Закона о защите прав потребителей).</w:t>
      </w:r>
      <w:proofErr w:type="gramEnd"/>
      <w:r w:rsidRPr="00E621BC">
        <w:t xml:space="preserve"> Взимание платы за предоставление такой услуги </w:t>
      </w:r>
      <w:proofErr w:type="gramStart"/>
      <w:r w:rsidRPr="00E621BC">
        <w:t>ограничивает права заемщика и является</w:t>
      </w:r>
      <w:proofErr w:type="gramEnd"/>
      <w:r w:rsidRPr="00E621BC">
        <w:t xml:space="preserve"> незаконным.</w:t>
      </w:r>
    </w:p>
    <w:p w:rsidR="006E1BD7" w:rsidRPr="006E1BD7" w:rsidRDefault="006E1BD7" w:rsidP="00734FBA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/>
        </w:rPr>
      </w:pPr>
      <w:r w:rsidRPr="006E1BD7">
        <w:rPr>
          <w:b/>
          <w:i/>
          <w:color w:val="000000"/>
        </w:rPr>
        <w:t>Пример из практики</w:t>
      </w:r>
      <w:r w:rsidR="00734FBA">
        <w:rPr>
          <w:b/>
          <w:i/>
          <w:color w:val="000000"/>
        </w:rPr>
        <w:t>:</w:t>
      </w:r>
    </w:p>
    <w:p w:rsidR="006E1BD7" w:rsidRPr="00734FBA" w:rsidRDefault="006E1BD7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i/>
          <w:color w:val="000000"/>
          <w:shd w:val="clear" w:color="auto" w:fill="FFFFFF"/>
        </w:rPr>
      </w:pPr>
      <w:r w:rsidRPr="00734FBA">
        <w:rPr>
          <w:rStyle w:val="apple-converted-space"/>
          <w:rFonts w:eastAsiaTheme="majorEastAsia"/>
          <w:i/>
          <w:color w:val="000000"/>
          <w:shd w:val="clear" w:color="auto" w:fill="FFFFFF"/>
        </w:rPr>
        <w:t>Гражданин А. обратился в один из известных российских банков с просьбой</w:t>
      </w:r>
      <w:r w:rsidR="00327A63" w:rsidRPr="00734FBA">
        <w:rPr>
          <w:rStyle w:val="apple-converted-space"/>
          <w:rFonts w:eastAsiaTheme="majorEastAsia"/>
          <w:i/>
          <w:color w:val="000000"/>
          <w:shd w:val="clear" w:color="auto" w:fill="FFFFFF"/>
        </w:rPr>
        <w:t xml:space="preserve"> </w:t>
      </w:r>
      <w:r w:rsidRPr="00734FBA">
        <w:rPr>
          <w:i/>
          <w:color w:val="000000"/>
          <w:shd w:val="clear" w:color="auto" w:fill="FFFFFF"/>
        </w:rPr>
        <w:t xml:space="preserve">выдать справку об </w:t>
      </w:r>
      <w:proofErr w:type="gramStart"/>
      <w:r w:rsidRPr="00734FBA">
        <w:rPr>
          <w:i/>
          <w:color w:val="000000"/>
          <w:shd w:val="clear" w:color="auto" w:fill="FFFFFF"/>
        </w:rPr>
        <w:t>отсутствии</w:t>
      </w:r>
      <w:proofErr w:type="gramEnd"/>
      <w:r w:rsidRPr="00734FBA">
        <w:rPr>
          <w:i/>
          <w:color w:val="000000"/>
          <w:shd w:val="clear" w:color="auto" w:fill="FFFFFF"/>
        </w:rPr>
        <w:t xml:space="preserve"> у него ссудной задолженности по кредитному договору. Представители банка потребовали от него заплатить комиссию за оформление документа в </w:t>
      </w:r>
      <w:proofErr w:type="gramStart"/>
      <w:r w:rsidRPr="00734FBA">
        <w:rPr>
          <w:i/>
          <w:color w:val="000000"/>
          <w:shd w:val="clear" w:color="auto" w:fill="FFFFFF"/>
        </w:rPr>
        <w:t>размере</w:t>
      </w:r>
      <w:proofErr w:type="gramEnd"/>
      <w:r w:rsidRPr="00734FBA">
        <w:rPr>
          <w:i/>
          <w:color w:val="000000"/>
          <w:shd w:val="clear" w:color="auto" w:fill="FFFFFF"/>
        </w:rPr>
        <w:t xml:space="preserve"> 200</w:t>
      </w:r>
      <w:r w:rsidR="00734FBA">
        <w:rPr>
          <w:i/>
          <w:color w:val="000000"/>
          <w:shd w:val="clear" w:color="auto" w:fill="FFFFFF"/>
        </w:rPr>
        <w:t> </w:t>
      </w:r>
      <w:r w:rsidRPr="00734FBA">
        <w:rPr>
          <w:i/>
          <w:color w:val="000000"/>
          <w:shd w:val="clear" w:color="auto" w:fill="FFFFFF"/>
        </w:rPr>
        <w:t>рублей или ждать почти полтора месяца (28 рабочих дней).</w:t>
      </w:r>
    </w:p>
    <w:p w:rsidR="006E1BD7" w:rsidRPr="00734FBA" w:rsidRDefault="00BA600C" w:rsidP="00734FB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hd w:val="clear" w:color="auto" w:fill="FFFFFF"/>
        </w:rPr>
      </w:pPr>
      <w:r w:rsidRPr="00734FBA">
        <w:rPr>
          <w:i/>
          <w:color w:val="000000"/>
          <w:shd w:val="clear" w:color="auto" w:fill="FFFFFF"/>
        </w:rPr>
        <w:t>Гражданин А.</w:t>
      </w:r>
      <w:r w:rsidR="00327A63" w:rsidRPr="00734FBA">
        <w:rPr>
          <w:i/>
          <w:color w:val="000000"/>
          <w:shd w:val="clear" w:color="auto" w:fill="FFFFFF"/>
        </w:rPr>
        <w:t xml:space="preserve"> </w:t>
      </w:r>
      <w:r w:rsidRPr="00734FBA">
        <w:rPr>
          <w:rStyle w:val="apple-converted-space"/>
          <w:rFonts w:eastAsiaTheme="majorEastAsia"/>
          <w:i/>
          <w:color w:val="000000"/>
          <w:shd w:val="clear" w:color="auto" w:fill="FFFFFF"/>
        </w:rPr>
        <w:t xml:space="preserve">написал жалобу в </w:t>
      </w:r>
      <w:r w:rsidRPr="00734FBA">
        <w:rPr>
          <w:i/>
          <w:color w:val="000000"/>
          <w:shd w:val="clear" w:color="auto" w:fill="FFFFFF"/>
        </w:rPr>
        <w:t>регионально</w:t>
      </w:r>
      <w:r w:rsidR="00C60965" w:rsidRPr="00734FBA">
        <w:rPr>
          <w:i/>
          <w:color w:val="000000"/>
          <w:shd w:val="clear" w:color="auto" w:fill="FFFFFF"/>
        </w:rPr>
        <w:t>е</w:t>
      </w:r>
      <w:r w:rsidRPr="00734FBA">
        <w:rPr>
          <w:i/>
          <w:color w:val="000000"/>
          <w:shd w:val="clear" w:color="auto" w:fill="FFFFFF"/>
        </w:rPr>
        <w:t xml:space="preserve"> управлени</w:t>
      </w:r>
      <w:r w:rsidR="00C60965" w:rsidRPr="00734FBA">
        <w:rPr>
          <w:i/>
          <w:color w:val="000000"/>
          <w:shd w:val="clear" w:color="auto" w:fill="FFFFFF"/>
        </w:rPr>
        <w:t>е</w:t>
      </w:r>
      <w:r w:rsidRPr="00734FBA">
        <w:rPr>
          <w:i/>
          <w:color w:val="000000"/>
          <w:shd w:val="clear" w:color="auto" w:fill="FFFFFF"/>
        </w:rPr>
        <w:t xml:space="preserve"> Роспотребнадзора</w:t>
      </w:r>
      <w:r w:rsidR="00C60965" w:rsidRPr="00734FBA">
        <w:rPr>
          <w:i/>
          <w:color w:val="000000"/>
          <w:shd w:val="clear" w:color="auto" w:fill="FFFFFF"/>
        </w:rPr>
        <w:t>, который признал д</w:t>
      </w:r>
      <w:r w:rsidR="006E1BD7" w:rsidRPr="00734FBA">
        <w:rPr>
          <w:i/>
          <w:color w:val="000000"/>
          <w:shd w:val="clear" w:color="auto" w:fill="FFFFFF"/>
        </w:rPr>
        <w:t xml:space="preserve">ействия банка незаконными. </w:t>
      </w:r>
    </w:p>
    <w:p w:rsidR="00396F45" w:rsidRDefault="00396F45" w:rsidP="00E621B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rFonts w:eastAsiaTheme="majorEastAsia"/>
          <w:b w:val="0"/>
          <w:i/>
          <w:color w:val="000000"/>
          <w:u w:val="single"/>
          <w:shd w:val="clear" w:color="auto" w:fill="FFFFFF"/>
        </w:rPr>
      </w:pPr>
    </w:p>
    <w:p w:rsidR="006E1BD7" w:rsidRPr="00734FBA" w:rsidRDefault="003733DA" w:rsidP="00734FBA">
      <w:pPr>
        <w:keepNext/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Расходы по погашению записи о законной ипотеке</w:t>
      </w:r>
    </w:p>
    <w:p w:rsidR="003733DA" w:rsidRPr="003733DA" w:rsidRDefault="003733DA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733DA">
        <w:rPr>
          <w:color w:val="000000"/>
        </w:rPr>
        <w:t>Условие целевого кредита о том, что все расходы по погашению записи о законной ипотеке на квартиру возлагаются на заемщика, нарушает права потребителя</w:t>
      </w:r>
      <w:r>
        <w:rPr>
          <w:rStyle w:val="af1"/>
          <w:color w:val="000000"/>
        </w:rPr>
        <w:footnoteReference w:id="8"/>
      </w:r>
      <w:r>
        <w:rPr>
          <w:color w:val="000000"/>
        </w:rPr>
        <w:t>.</w:t>
      </w:r>
    </w:p>
    <w:p w:rsidR="003733DA" w:rsidRPr="003733DA" w:rsidRDefault="003733DA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bookmarkStart w:id="12" w:name="p166"/>
      <w:bookmarkEnd w:id="12"/>
      <w:r w:rsidRPr="003733DA">
        <w:rPr>
          <w:color w:val="000000"/>
        </w:rPr>
        <w:t>Регистрационная запись об ипотеке согласно</w:t>
      </w:r>
      <w:r w:rsidRPr="003733DA">
        <w:rPr>
          <w:rStyle w:val="apple-converted-space"/>
          <w:color w:val="000000"/>
        </w:rPr>
        <w:t> </w:t>
      </w:r>
      <w:hyperlink r:id="rId22" w:tooltip="Федеральный закон от 16.07.1998 N 102-ФЗ (ред. от 01.07.2011) &quot;Об ипотеке (залоге недвижимости)&quot;" w:history="1">
        <w:r w:rsidRPr="003733DA">
          <w:rPr>
            <w:rStyle w:val="aa"/>
            <w:color w:val="auto"/>
            <w:u w:val="none"/>
          </w:rPr>
          <w:t>ст. 25</w:t>
        </w:r>
      </w:hyperlink>
      <w:r w:rsidRPr="003733DA">
        <w:rPr>
          <w:rStyle w:val="apple-converted-space"/>
          <w:color w:val="000000"/>
        </w:rPr>
        <w:t> </w:t>
      </w:r>
      <w:r w:rsidRPr="003733DA">
        <w:rPr>
          <w:color w:val="000000"/>
        </w:rPr>
        <w:t xml:space="preserve">Федерального закона от 16.07.1998 </w:t>
      </w:r>
      <w:r w:rsidR="00734FBA">
        <w:rPr>
          <w:color w:val="000000"/>
        </w:rPr>
        <w:t>№</w:t>
      </w:r>
      <w:r w:rsidRPr="003733DA">
        <w:rPr>
          <w:color w:val="000000"/>
        </w:rPr>
        <w:t xml:space="preserve">102-ФЗ </w:t>
      </w:r>
      <w:r>
        <w:rPr>
          <w:color w:val="000000"/>
        </w:rPr>
        <w:t>«</w:t>
      </w:r>
      <w:r w:rsidRPr="003733DA">
        <w:rPr>
          <w:color w:val="000000"/>
        </w:rPr>
        <w:t>Об ипотеке (залоге недвижимости)</w:t>
      </w:r>
      <w:r>
        <w:rPr>
          <w:color w:val="000000"/>
        </w:rPr>
        <w:t>»</w:t>
      </w:r>
      <w:r w:rsidRPr="003733DA">
        <w:rPr>
          <w:color w:val="000000"/>
        </w:rPr>
        <w:t xml:space="preserve"> погашается на основании совместного заявления залогодателя и залогодержателя. Возложение всех расходов на заемщика по кредиту, обеспеченному ипотекой, нарушает его права, установленные названной нормой закона.</w:t>
      </w:r>
    </w:p>
    <w:p w:rsidR="003733DA" w:rsidRDefault="003733DA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bookmarkStart w:id="13" w:name="p167"/>
      <w:bookmarkEnd w:id="13"/>
      <w:r w:rsidRPr="003733DA">
        <w:rPr>
          <w:color w:val="000000"/>
        </w:rPr>
        <w:t xml:space="preserve">Доводы банка о том, что заемщик в большей степени заинтересован в погашении записи об ипотеке, а </w:t>
      </w:r>
      <w:proofErr w:type="gramStart"/>
      <w:r w:rsidRPr="003733DA">
        <w:rPr>
          <w:color w:val="000000"/>
        </w:rPr>
        <w:t>также то</w:t>
      </w:r>
      <w:proofErr w:type="gramEnd"/>
      <w:r w:rsidRPr="003733DA">
        <w:rPr>
          <w:color w:val="000000"/>
        </w:rPr>
        <w:t xml:space="preserve"> обстоятельство, что в банке нет необходимого количества сотрудников, не могут повлиять на иное распределение расходов по погашению записи об ипотеке между банком и заемщиком.</w:t>
      </w:r>
    </w:p>
    <w:p w:rsidR="00630EF3" w:rsidRPr="00396F45" w:rsidRDefault="00396F45" w:rsidP="00734FBA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/>
        </w:rPr>
      </w:pPr>
      <w:r w:rsidRPr="00396F45">
        <w:rPr>
          <w:b/>
          <w:i/>
          <w:color w:val="000000"/>
        </w:rPr>
        <w:t>Пример из практики:</w:t>
      </w:r>
    </w:p>
    <w:p w:rsidR="00396F45" w:rsidRPr="00734FBA" w:rsidRDefault="00396F45" w:rsidP="00734FBA">
      <w:pPr>
        <w:pStyle w:val="ab"/>
        <w:spacing w:before="0" w:beforeAutospacing="0" w:after="240" w:afterAutospacing="0" w:line="360" w:lineRule="auto"/>
        <w:jc w:val="both"/>
        <w:rPr>
          <w:i/>
          <w:color w:val="000000"/>
        </w:rPr>
      </w:pPr>
      <w:r w:rsidRPr="00734FBA">
        <w:rPr>
          <w:i/>
          <w:color w:val="000000"/>
        </w:rPr>
        <w:t xml:space="preserve">Кредитная организация обратилась в суд с заявлением о признании незаконным постановления органа Роспотребнадзора о привлечении ее к административной ответственности за включение в договор условия, нарушающего права потребителей (часть 2 статьи 14.8 </w:t>
      </w:r>
      <w:proofErr w:type="spellStart"/>
      <w:r w:rsidRPr="00734FBA">
        <w:rPr>
          <w:i/>
          <w:color w:val="000000"/>
        </w:rPr>
        <w:t>КоАП</w:t>
      </w:r>
      <w:proofErr w:type="spellEnd"/>
      <w:r w:rsidRPr="00734FBA">
        <w:rPr>
          <w:i/>
          <w:color w:val="000000"/>
        </w:rPr>
        <w:t xml:space="preserve"> РФ), в частности возложения на заемщика расходов по погашению записи о законной ипотеке.</w:t>
      </w:r>
    </w:p>
    <w:p w:rsidR="00396F45" w:rsidRPr="00734FBA" w:rsidRDefault="00396F45" w:rsidP="009C0129">
      <w:pPr>
        <w:pStyle w:val="ab"/>
        <w:spacing w:before="0" w:beforeAutospacing="0" w:after="240" w:afterAutospacing="0" w:line="360" w:lineRule="auto"/>
        <w:jc w:val="both"/>
        <w:rPr>
          <w:i/>
          <w:color w:val="000000"/>
        </w:rPr>
      </w:pPr>
      <w:r w:rsidRPr="00734FBA">
        <w:rPr>
          <w:i/>
          <w:color w:val="000000"/>
        </w:rPr>
        <w:t>В ходе судебного заседания представитель кредитной организации пояснил, что данное условие договора не может нарушать прав заемщика, так как именно он имеет интерес в скорейшем погашении ипотеки и освобождении недвижимого имущества от обременения, а кредитная организация создает ему необходимые условия для этого. Кроме того, у кредитной организации нет достаточного количества сотрудников, которые могли бы от ее имени лично подавать заявления о погашении ипотеки.</w:t>
      </w:r>
    </w:p>
    <w:p w:rsidR="00396F45" w:rsidRPr="00734FBA" w:rsidRDefault="00396F45" w:rsidP="009C0129">
      <w:pPr>
        <w:pStyle w:val="ab"/>
        <w:spacing w:before="0" w:beforeAutospacing="0" w:after="240" w:afterAutospacing="0" w:line="360" w:lineRule="auto"/>
        <w:jc w:val="both"/>
        <w:rPr>
          <w:i/>
          <w:color w:val="000000"/>
        </w:rPr>
      </w:pPr>
      <w:r w:rsidRPr="00734FBA">
        <w:rPr>
          <w:i/>
          <w:color w:val="000000"/>
        </w:rPr>
        <w:t xml:space="preserve">Суд отказал в удовлетворении заявления о признании </w:t>
      </w:r>
      <w:proofErr w:type="gramStart"/>
      <w:r w:rsidRPr="00734FBA">
        <w:rPr>
          <w:i/>
          <w:color w:val="000000"/>
        </w:rPr>
        <w:t>незаконным</w:t>
      </w:r>
      <w:proofErr w:type="gramEnd"/>
      <w:r w:rsidRPr="00734FBA">
        <w:rPr>
          <w:i/>
          <w:color w:val="000000"/>
        </w:rPr>
        <w:t xml:space="preserve"> Постановления органа Роспотребнадзора, указав следующее. В </w:t>
      </w:r>
      <w:proofErr w:type="gramStart"/>
      <w:r w:rsidRPr="00734FBA">
        <w:rPr>
          <w:i/>
          <w:color w:val="000000"/>
        </w:rPr>
        <w:t>соответствии</w:t>
      </w:r>
      <w:proofErr w:type="gramEnd"/>
      <w:r w:rsidRPr="00734FBA">
        <w:rPr>
          <w:i/>
          <w:color w:val="000000"/>
        </w:rPr>
        <w:t xml:space="preserve"> со статьей 25 Федерального закона от 16.07.1998 </w:t>
      </w:r>
      <w:r w:rsidR="009C0129">
        <w:rPr>
          <w:i/>
          <w:color w:val="000000"/>
        </w:rPr>
        <w:t>№</w:t>
      </w:r>
      <w:r w:rsidRPr="00734FBA">
        <w:rPr>
          <w:i/>
          <w:color w:val="000000"/>
        </w:rPr>
        <w:t xml:space="preserve">102-ФЗ «Об ипотеке (залоге недвижимости)» регистрационная запись об ипотеке погашается на основании совместного заявления залогодателя и залогодержателя. </w:t>
      </w:r>
      <w:r w:rsidRPr="00734FBA">
        <w:rPr>
          <w:i/>
          <w:color w:val="000000"/>
        </w:rPr>
        <w:lastRenderedPageBreak/>
        <w:t xml:space="preserve">Следовательно, законом установлена обязанность залогодержателя совместно с залогодателем </w:t>
      </w:r>
      <w:proofErr w:type="gramStart"/>
      <w:r w:rsidRPr="00734FBA">
        <w:rPr>
          <w:i/>
          <w:color w:val="000000"/>
        </w:rPr>
        <w:t>обратиться</w:t>
      </w:r>
      <w:proofErr w:type="gramEnd"/>
      <w:r w:rsidRPr="00734FBA">
        <w:rPr>
          <w:i/>
          <w:color w:val="000000"/>
        </w:rPr>
        <w:t xml:space="preserve"> в орган по регистрации прав на недвижимое имущество и сделок с ним с заявлением о погашении регистрационной записи об ипотеке, поэтому полное возложение на гражданина всех организационных и финансовых издержек по подаче такого заявления ущемляет его права как потребителя.</w:t>
      </w:r>
    </w:p>
    <w:p w:rsidR="00396F45" w:rsidRPr="00734FBA" w:rsidRDefault="00396F45" w:rsidP="009C0129">
      <w:pPr>
        <w:pStyle w:val="ab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734FBA">
        <w:rPr>
          <w:i/>
          <w:color w:val="000000"/>
        </w:rPr>
        <w:t xml:space="preserve">Руководствуясь этими соображениями, суд пришел к выводу о том, что соответствующее положение кредитного договора нарушает права потребителя, и отказал в удовлетворении заявления банка. </w:t>
      </w:r>
    </w:p>
    <w:p w:rsidR="00396F45" w:rsidRDefault="00396F45" w:rsidP="003733DA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883996" w:rsidRPr="009C0129" w:rsidRDefault="00883996" w:rsidP="009C0129">
      <w:pPr>
        <w:keepNext/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129">
        <w:rPr>
          <w:rFonts w:ascii="Times New Roman" w:hAnsi="Times New Roman" w:cs="Times New Roman"/>
          <w:b/>
          <w:bCs/>
          <w:sz w:val="24"/>
          <w:szCs w:val="24"/>
        </w:rPr>
        <w:t>Уступка банком права требования возврата кредита «</w:t>
      </w:r>
      <w:proofErr w:type="spellStart"/>
      <w:r w:rsidRPr="009C0129">
        <w:rPr>
          <w:rFonts w:ascii="Times New Roman" w:hAnsi="Times New Roman" w:cs="Times New Roman"/>
          <w:b/>
          <w:bCs/>
          <w:sz w:val="24"/>
          <w:szCs w:val="24"/>
        </w:rPr>
        <w:t>коллекторским</w:t>
      </w:r>
      <w:proofErr w:type="spellEnd"/>
      <w:r w:rsidRPr="009C0129">
        <w:rPr>
          <w:rFonts w:ascii="Times New Roman" w:hAnsi="Times New Roman" w:cs="Times New Roman"/>
          <w:b/>
          <w:bCs/>
          <w:sz w:val="24"/>
          <w:szCs w:val="24"/>
        </w:rPr>
        <w:t xml:space="preserve"> агентствам»</w:t>
      </w:r>
    </w:p>
    <w:p w:rsidR="00883996" w:rsidRPr="00883996" w:rsidRDefault="00883996" w:rsidP="009C0129">
      <w:pPr>
        <w:pStyle w:val="11"/>
        <w:shd w:val="clear" w:color="auto" w:fill="FFFFFF"/>
        <w:spacing w:before="0" w:beforeAutospacing="0" w:after="240" w:afterAutospacing="0" w:line="360" w:lineRule="auto"/>
        <w:ind w:right="51"/>
        <w:jc w:val="both"/>
      </w:pPr>
      <w:r w:rsidRPr="00883996">
        <w:t>Правовой основы регулирования такого вида предпринимательской деятельности</w:t>
      </w:r>
      <w:r w:rsidR="009C0129">
        <w:t>,</w:t>
      </w:r>
      <w:r w:rsidRPr="00883996">
        <w:t xml:space="preserve"> как </w:t>
      </w:r>
      <w:proofErr w:type="spellStart"/>
      <w:r w:rsidRPr="00883996">
        <w:t>коллекторская</w:t>
      </w:r>
      <w:proofErr w:type="spellEnd"/>
      <w:r w:rsidR="009C0129">
        <w:t>,</w:t>
      </w:r>
      <w:r w:rsidRPr="00883996">
        <w:t xml:space="preserve"> в российском законодательстве нет.</w:t>
      </w:r>
      <w:r w:rsidR="00327A63">
        <w:t xml:space="preserve"> </w:t>
      </w:r>
      <w:r w:rsidRPr="00883996">
        <w:t>Однако кредитные организации при появлении у них просроченных кредитов весьма часто пользуются услугами подобных агентств, ссылаясь на ряд положений ГК РФ.</w:t>
      </w:r>
    </w:p>
    <w:p w:rsidR="00883996" w:rsidRPr="00883996" w:rsidRDefault="00883996" w:rsidP="009C0129">
      <w:pPr>
        <w:pStyle w:val="11"/>
        <w:shd w:val="clear" w:color="auto" w:fill="FFFFFF"/>
        <w:spacing w:before="0" w:beforeAutospacing="0" w:after="240" w:afterAutospacing="0" w:line="360" w:lineRule="auto"/>
        <w:ind w:right="51"/>
        <w:jc w:val="both"/>
      </w:pPr>
      <w:r w:rsidRPr="00883996">
        <w:t xml:space="preserve">В </w:t>
      </w:r>
      <w:proofErr w:type="gramStart"/>
      <w:r w:rsidRPr="00883996">
        <w:t>соответствии</w:t>
      </w:r>
      <w:proofErr w:type="gramEnd"/>
      <w:r w:rsidRPr="00883996">
        <w:t xml:space="preserve"> с п. 2 ст. 385 ГК РФ, «кредитор, уступивший требование другому лицу, обязан передать ему документы, удостоверяющие право требования, и сообщить сведения, имеющие значение для осуществления требования». Такими документами в рамках отношений по кредитному договору может являться сам как таковой кредитный договор, </w:t>
      </w:r>
      <w:proofErr w:type="gramStart"/>
      <w:r w:rsidRPr="00883996">
        <w:t>требования</w:t>
      </w:r>
      <w:proofErr w:type="gramEnd"/>
      <w:r w:rsidRPr="00883996">
        <w:t xml:space="preserve"> к форме заключения которого изложены в ст. 820 ГК РФ. При этом должник вправе не исполнять обязательство новому кредитору до предоставления ему доказательств перехода требования к этому лицу.</w:t>
      </w:r>
    </w:p>
    <w:p w:rsidR="00883996" w:rsidRPr="00883996" w:rsidRDefault="00883996" w:rsidP="009C0129">
      <w:pPr>
        <w:pStyle w:val="11"/>
        <w:shd w:val="clear" w:color="auto" w:fill="FFFFFF"/>
        <w:spacing w:before="0" w:beforeAutospacing="0" w:after="240" w:afterAutospacing="0" w:line="360" w:lineRule="auto"/>
        <w:ind w:right="51"/>
        <w:jc w:val="both"/>
      </w:pPr>
      <w:r w:rsidRPr="00883996">
        <w:t>Кроме того, по смыслу ст. 384 ГК РФ</w:t>
      </w:r>
      <w:r w:rsidR="00327A63">
        <w:t xml:space="preserve"> </w:t>
      </w:r>
      <w:r w:rsidRPr="00883996">
        <w:t xml:space="preserve">право первоначального кредитора должно переходить к новому в том объеме и на </w:t>
      </w:r>
      <w:proofErr w:type="gramStart"/>
      <w:r w:rsidRPr="00883996">
        <w:t>тех условиях</w:t>
      </w:r>
      <w:proofErr w:type="gramEnd"/>
      <w:r w:rsidRPr="00883996">
        <w:t>, которые существовали к моменту перехода права. Поэтому так называемые «</w:t>
      </w:r>
      <w:proofErr w:type="spellStart"/>
      <w:r w:rsidRPr="00883996">
        <w:t>коллекторские</w:t>
      </w:r>
      <w:proofErr w:type="spellEnd"/>
      <w:r w:rsidRPr="00883996">
        <w:t xml:space="preserve"> агентства», не будучи субъектами банковской деятельности, ни </w:t>
      </w:r>
      <w:proofErr w:type="gramStart"/>
      <w:r w:rsidRPr="00883996">
        <w:t>при</w:t>
      </w:r>
      <w:proofErr w:type="gramEnd"/>
      <w:r w:rsidRPr="00883996">
        <w:t xml:space="preserve"> каких обстоятельствах</w:t>
      </w:r>
      <w:r w:rsidR="00327A63">
        <w:t xml:space="preserve"> </w:t>
      </w:r>
      <w:r w:rsidRPr="00883996">
        <w:t xml:space="preserve">не должны заменить банк в качестве нового кредитора, равнозначного кредитной организации по объему прав и обязанностей. Все вопросы должник должен решать именно с банком, причем спор должен разрешаться в судебном </w:t>
      </w:r>
      <w:proofErr w:type="gramStart"/>
      <w:r w:rsidRPr="00883996">
        <w:t>порядке</w:t>
      </w:r>
      <w:proofErr w:type="gramEnd"/>
      <w:r w:rsidRPr="00883996">
        <w:t xml:space="preserve">. </w:t>
      </w:r>
      <w:proofErr w:type="spellStart"/>
      <w:r w:rsidRPr="00883996">
        <w:t>Коллекторские</w:t>
      </w:r>
      <w:proofErr w:type="spellEnd"/>
      <w:r w:rsidRPr="00883996">
        <w:t xml:space="preserve"> агентства могут стать участником судебного процесса только в силу соответствующей доверенности на предоставление интересов банка</w:t>
      </w:r>
      <w:r w:rsidR="00327A63">
        <w:t xml:space="preserve"> </w:t>
      </w:r>
      <w:r w:rsidRPr="00883996">
        <w:t>в суде.</w:t>
      </w:r>
    </w:p>
    <w:p w:rsidR="00883996" w:rsidRPr="00883996" w:rsidRDefault="00883996" w:rsidP="009C0129">
      <w:pPr>
        <w:pStyle w:val="11"/>
        <w:shd w:val="clear" w:color="auto" w:fill="FFFFFF"/>
        <w:spacing w:before="0" w:beforeAutospacing="0" w:after="240" w:afterAutospacing="0" w:line="360" w:lineRule="auto"/>
        <w:jc w:val="both"/>
      </w:pPr>
      <w:r w:rsidRPr="00883996">
        <w:t>Предоставление денежных средств</w:t>
      </w:r>
      <w:r w:rsidR="009C0129">
        <w:t>,</w:t>
      </w:r>
      <w:r w:rsidRPr="00883996">
        <w:t xml:space="preserve"> как банковская операция</w:t>
      </w:r>
      <w:r w:rsidR="009C0129">
        <w:t>,</w:t>
      </w:r>
      <w:r w:rsidRPr="00883996">
        <w:t xml:space="preserve"> является квалифицирующим действием для определения сущности кредитного договора, в котором на стороне кредитора может выступать только кредитная организация. </w:t>
      </w:r>
      <w:proofErr w:type="gramStart"/>
      <w:r w:rsidRPr="00883996">
        <w:t xml:space="preserve">Предположение, что исполнение </w:t>
      </w:r>
      <w:r w:rsidRPr="00883996">
        <w:lastRenderedPageBreak/>
        <w:t>обязательства по возврату кредита не предполагает наличия кредитной организации на стороне кредитора, так как данное действие не попадает в перечень банковских операций, несостоятельно, поскольку если следовать такому предположению, то выходит, что и заключение кредитного договора</w:t>
      </w:r>
      <w:r w:rsidR="009C0129">
        <w:t>,</w:t>
      </w:r>
      <w:r w:rsidRPr="00883996">
        <w:t xml:space="preserve"> как сделки</w:t>
      </w:r>
      <w:r w:rsidR="009C0129">
        <w:t>,</w:t>
      </w:r>
      <w:r w:rsidRPr="00883996">
        <w:t xml:space="preserve"> также не требует наличия специального субъекта банка, поскольку данное действие также не отнесено к перечню банковских операций.</w:t>
      </w:r>
      <w:r w:rsidR="00327A63">
        <w:t xml:space="preserve"> </w:t>
      </w:r>
      <w:proofErr w:type="gramEnd"/>
    </w:p>
    <w:p w:rsidR="00883996" w:rsidRPr="00883996" w:rsidRDefault="00883996" w:rsidP="009C0129">
      <w:pPr>
        <w:pStyle w:val="11"/>
        <w:shd w:val="clear" w:color="auto" w:fill="FFFFFF"/>
        <w:spacing w:before="0" w:beforeAutospacing="0" w:after="240" w:afterAutospacing="0" w:line="360" w:lineRule="auto"/>
        <w:ind w:right="51"/>
        <w:jc w:val="both"/>
      </w:pPr>
      <w:proofErr w:type="gramStart"/>
      <w:r w:rsidRPr="00883996">
        <w:t>Между тем, банк, исходя из нормы «Банковская тайна», закрепленной в ст. 26 Федерального закона № 395-1 «О банках и банковской деятельности» и ст. 857 ГК РФ, обязан гарантировать тайну банковского счета и банковского вклада, операций по счету и сведений о клиентах, что делает невозможным</w:t>
      </w:r>
      <w:r w:rsidR="00327A63">
        <w:t xml:space="preserve"> </w:t>
      </w:r>
      <w:r w:rsidRPr="00883996">
        <w:t>соответствующую уступку права требования по обязательствам, возникшим между банком и потребителем-заемщиком без нарушения приведенных положений названных законодательных</w:t>
      </w:r>
      <w:proofErr w:type="gramEnd"/>
      <w:r w:rsidRPr="00883996">
        <w:t xml:space="preserve"> актов. Конституция РФ в ст. 23 гарантирует каждому неприкосновенность частной жизни, личную и семейную тайну, защиту чести и доброго имени. Институт банковской тайны является составной частью неприкосновенности частной жизни.</w:t>
      </w:r>
    </w:p>
    <w:p w:rsidR="00883996" w:rsidRPr="00883996" w:rsidRDefault="00883996" w:rsidP="009C0129">
      <w:pPr>
        <w:pStyle w:val="11"/>
        <w:shd w:val="clear" w:color="auto" w:fill="FFFFFF"/>
        <w:spacing w:before="0" w:beforeAutospacing="0" w:after="240" w:afterAutospacing="0" w:line="360" w:lineRule="auto"/>
        <w:jc w:val="both"/>
      </w:pPr>
      <w:r w:rsidRPr="00883996">
        <w:t>Таким образом, при уступке права требования возврата кредита субъекту небанковской сферы (</w:t>
      </w:r>
      <w:proofErr w:type="spellStart"/>
      <w:r w:rsidRPr="00883996">
        <w:t>коллекторским</w:t>
      </w:r>
      <w:proofErr w:type="spellEnd"/>
      <w:r w:rsidRPr="00883996">
        <w:t xml:space="preserve"> агентствам), банк передает информацию, составляющую банковскую тайну в нарушение норм как общегражданского, так и специального законодательства. Информация, включающая сведения об </w:t>
      </w:r>
      <w:proofErr w:type="gramStart"/>
      <w:r w:rsidRPr="00883996">
        <w:t>операциях</w:t>
      </w:r>
      <w:proofErr w:type="gramEnd"/>
      <w:r w:rsidRPr="00883996">
        <w:t>, счетах, вкладах клиента и самом клиенте, относится к объектам, ограниченным в обороте, что, естественно, исключает возможность банком-кредитором изменить правовой режим такой информации и обеспечить к ней свободный доступ в нарушение требований закона.</w:t>
      </w:r>
    </w:p>
    <w:p w:rsidR="00883996" w:rsidRPr="00883996" w:rsidRDefault="00883996" w:rsidP="009C0129">
      <w:pPr>
        <w:pStyle w:val="11"/>
        <w:shd w:val="clear" w:color="auto" w:fill="FFFFFF"/>
        <w:spacing w:before="0" w:beforeAutospacing="0" w:after="240" w:afterAutospacing="0" w:line="360" w:lineRule="auto"/>
        <w:jc w:val="both"/>
      </w:pPr>
      <w:r w:rsidRPr="00883996">
        <w:t xml:space="preserve">Учитывая изложенное, можно заключить, что действующее российское законодательство в </w:t>
      </w:r>
      <w:proofErr w:type="gramStart"/>
      <w:r w:rsidRPr="00883996">
        <w:t>принципе</w:t>
      </w:r>
      <w:proofErr w:type="gramEnd"/>
      <w:r w:rsidRPr="00883996">
        <w:t xml:space="preserve"> исключает возможность уступки права требования возврата кредита и уплаты процентов субъектам небанковской деятельности. Любая уступка такого требования </w:t>
      </w:r>
      <w:proofErr w:type="spellStart"/>
      <w:r w:rsidRPr="00883996">
        <w:t>некредитной</w:t>
      </w:r>
      <w:proofErr w:type="spellEnd"/>
      <w:r w:rsidRPr="00883996">
        <w:t xml:space="preserve"> организации должна признаваться ничтожной как противоречащая требованиям закона. Кредитор в </w:t>
      </w:r>
      <w:proofErr w:type="gramStart"/>
      <w:r w:rsidRPr="00883996">
        <w:t>обязательстве</w:t>
      </w:r>
      <w:proofErr w:type="gramEnd"/>
      <w:r w:rsidRPr="00883996">
        <w:t xml:space="preserve"> по возврату кредита может быть заменен на другого кредитора только в том случае, если новый кредитор также является кредитной организацией.</w:t>
      </w:r>
    </w:p>
    <w:p w:rsidR="00883996" w:rsidRDefault="00883996" w:rsidP="003733DA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9C0129" w:rsidRDefault="009C0129" w:rsidP="003733DA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4B34C3" w:rsidRPr="009C0129" w:rsidRDefault="00355AA9" w:rsidP="009C0129">
      <w:pPr>
        <w:keepNext/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29">
        <w:rPr>
          <w:rFonts w:ascii="Times New Roman" w:hAnsi="Times New Roman" w:cs="Times New Roman"/>
          <w:b/>
          <w:sz w:val="24"/>
          <w:szCs w:val="24"/>
        </w:rPr>
        <w:lastRenderedPageBreak/>
        <w:t>Подсудность споров, вытекающих из кредитного договора</w:t>
      </w:r>
    </w:p>
    <w:p w:rsidR="00355AA9" w:rsidRPr="009C0129" w:rsidRDefault="004B34C3" w:rsidP="009C0129">
      <w:pPr>
        <w:pStyle w:val="a3"/>
        <w:numPr>
          <w:ilvl w:val="0"/>
          <w:numId w:val="23"/>
        </w:num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p101"/>
      <w:bookmarkEnd w:id="14"/>
      <w:r w:rsidRPr="009C012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55AA9" w:rsidRPr="009C0129">
        <w:rPr>
          <w:rFonts w:ascii="Times New Roman" w:hAnsi="Times New Roman" w:cs="Times New Roman"/>
          <w:b/>
          <w:bCs/>
          <w:sz w:val="24"/>
          <w:szCs w:val="24"/>
        </w:rPr>
        <w:t>требованиям банка к заемщику</w:t>
      </w:r>
    </w:p>
    <w:p w:rsidR="00355AA9" w:rsidRPr="00355AA9" w:rsidRDefault="00355AA9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55AA9">
        <w:rPr>
          <w:color w:val="000000"/>
        </w:rPr>
        <w:t>Условие кредитного договора о том, что споры по иску банка к заемщику рассматриваются по месту нахождения банка, нарушает права потребителя</w:t>
      </w:r>
      <w:r w:rsidRPr="00355AA9">
        <w:rPr>
          <w:rStyle w:val="af1"/>
          <w:color w:val="000000"/>
        </w:rPr>
        <w:footnoteReference w:id="9"/>
      </w:r>
      <w:r w:rsidRPr="00355AA9">
        <w:rPr>
          <w:color w:val="000000"/>
        </w:rPr>
        <w:t>.</w:t>
      </w:r>
    </w:p>
    <w:p w:rsidR="00355AA9" w:rsidRDefault="00355AA9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bookmarkStart w:id="15" w:name="p104"/>
      <w:bookmarkEnd w:id="15"/>
      <w:r w:rsidRPr="00355AA9">
        <w:rPr>
          <w:color w:val="000000"/>
        </w:rPr>
        <w:t>Статья 28</w:t>
      </w:r>
      <w:r w:rsidR="00327A63">
        <w:rPr>
          <w:color w:val="000000"/>
        </w:rPr>
        <w:t xml:space="preserve"> </w:t>
      </w:r>
      <w:r w:rsidRPr="00355AA9">
        <w:rPr>
          <w:color w:val="000000"/>
        </w:rPr>
        <w:t>ГПК РФ</w:t>
      </w:r>
      <w:r w:rsidR="00327A63">
        <w:rPr>
          <w:color w:val="000000"/>
        </w:rPr>
        <w:t xml:space="preserve"> </w:t>
      </w:r>
      <w:r w:rsidRPr="00355AA9">
        <w:rPr>
          <w:color w:val="000000"/>
        </w:rPr>
        <w:t>устанавливает обязанность предъявления исков по месту нахождения</w:t>
      </w:r>
      <w:r w:rsidR="00454922">
        <w:rPr>
          <w:color w:val="000000"/>
        </w:rPr>
        <w:t xml:space="preserve"> (жительства)</w:t>
      </w:r>
      <w:r w:rsidRPr="00355AA9">
        <w:rPr>
          <w:color w:val="000000"/>
        </w:rPr>
        <w:t xml:space="preserve"> ответчика. В данном случае ответчиком по делу будет являться заемщик, а отсутствие специального правила о подсудности таких споров в</w:t>
      </w:r>
      <w:r w:rsidR="009C0129">
        <w:rPr>
          <w:color w:val="000000"/>
        </w:rPr>
        <w:t xml:space="preserve"> </w:t>
      </w:r>
      <w:hyperlink r:id="rId23" w:tooltip="Закон РФ от 07.02.1992 N 2300-1 (ред. от 18.07.2011) &quot;О защите прав потребителей&quot; (с изм. и доп., вступающими в силу с 29.09.2011)" w:history="1">
        <w:r w:rsidRPr="00355AA9">
          <w:rPr>
            <w:rStyle w:val="aa"/>
            <w:color w:val="auto"/>
            <w:u w:val="none"/>
          </w:rPr>
          <w:t>Законе</w:t>
        </w:r>
      </w:hyperlink>
      <w:r w:rsidR="009C0129">
        <w:rPr>
          <w:rStyle w:val="aa"/>
          <w:color w:val="auto"/>
          <w:u w:val="none"/>
        </w:rPr>
        <w:t xml:space="preserve"> </w:t>
      </w:r>
      <w:r w:rsidRPr="00355AA9">
        <w:rPr>
          <w:color w:val="000000"/>
        </w:rPr>
        <w:t xml:space="preserve">о защите прав потребителей не свидетельствует о возможности использовать </w:t>
      </w:r>
      <w:proofErr w:type="gramStart"/>
      <w:r w:rsidRPr="00355AA9">
        <w:rPr>
          <w:color w:val="000000"/>
        </w:rPr>
        <w:t>правило</w:t>
      </w:r>
      <w:proofErr w:type="gramEnd"/>
      <w:r w:rsidRPr="00355AA9">
        <w:rPr>
          <w:color w:val="000000"/>
        </w:rPr>
        <w:t xml:space="preserve"> о свободном определении подсудности в кредитном договоре.</w:t>
      </w:r>
    </w:p>
    <w:p w:rsidR="004B34C3" w:rsidRPr="00355AA9" w:rsidRDefault="004B34C3" w:rsidP="009C0129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Pr="004B34C3">
        <w:rPr>
          <w:color w:val="000000"/>
        </w:rPr>
        <w:t>условие кредитного договора о подсудности споров по иску банка к за</w:t>
      </w:r>
      <w:r>
        <w:rPr>
          <w:color w:val="000000"/>
        </w:rPr>
        <w:t>е</w:t>
      </w:r>
      <w:r w:rsidRPr="004B34C3">
        <w:rPr>
          <w:color w:val="000000"/>
        </w:rPr>
        <w:t>мщику-гражданину по месту</w:t>
      </w:r>
      <w:r>
        <w:rPr>
          <w:color w:val="000000"/>
        </w:rPr>
        <w:t xml:space="preserve"> </w:t>
      </w:r>
      <w:r w:rsidRPr="004B34C3">
        <w:rPr>
          <w:color w:val="000000"/>
        </w:rPr>
        <w:t xml:space="preserve">нахождения банка </w:t>
      </w:r>
      <w:r>
        <w:rPr>
          <w:color w:val="000000"/>
        </w:rPr>
        <w:t>являются</w:t>
      </w:r>
      <w:r w:rsidRPr="004B34C3">
        <w:rPr>
          <w:color w:val="000000"/>
        </w:rPr>
        <w:t xml:space="preserve"> нарушающими законодательство о защите прав потребителей.</w:t>
      </w:r>
    </w:p>
    <w:p w:rsidR="004B34C3" w:rsidRPr="009C0129" w:rsidRDefault="004B34C3" w:rsidP="009C0129">
      <w:pPr>
        <w:pStyle w:val="a3"/>
        <w:numPr>
          <w:ilvl w:val="0"/>
          <w:numId w:val="23"/>
        </w:num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105"/>
      <w:bookmarkEnd w:id="16"/>
      <w:r w:rsidRPr="009C0129">
        <w:rPr>
          <w:rFonts w:ascii="Times New Roman" w:hAnsi="Times New Roman" w:cs="Times New Roman"/>
          <w:b/>
          <w:bCs/>
          <w:sz w:val="24"/>
          <w:szCs w:val="24"/>
        </w:rPr>
        <w:t>По требованиям заемщика к банку</w:t>
      </w:r>
    </w:p>
    <w:p w:rsidR="004B34C3" w:rsidRDefault="004B34C3" w:rsidP="009C0129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4B34C3">
        <w:rPr>
          <w:color w:val="000000"/>
        </w:rPr>
        <w:t xml:space="preserve">До недавнего времени суды общей юрисдикции </w:t>
      </w:r>
      <w:proofErr w:type="gramStart"/>
      <w:r w:rsidRPr="004B34C3">
        <w:rPr>
          <w:color w:val="000000"/>
        </w:rPr>
        <w:t>признавали условие о подсудности рассмотрения споров по месту нахождения</w:t>
      </w:r>
      <w:r>
        <w:rPr>
          <w:color w:val="000000"/>
        </w:rPr>
        <w:t xml:space="preserve"> </w:t>
      </w:r>
      <w:r w:rsidRPr="004B34C3">
        <w:rPr>
          <w:color w:val="000000"/>
        </w:rPr>
        <w:t>банка в качестве соглашения о договорной подсудности и направляли</w:t>
      </w:r>
      <w:proofErr w:type="gramEnd"/>
      <w:r w:rsidRPr="004B34C3">
        <w:rPr>
          <w:color w:val="000000"/>
        </w:rPr>
        <w:t xml:space="preserve"> иски заемщика для рассмотрения в соответствующие суды</w:t>
      </w:r>
      <w:r>
        <w:rPr>
          <w:color w:val="000000"/>
        </w:rPr>
        <w:t xml:space="preserve"> </w:t>
      </w:r>
      <w:r w:rsidRPr="004B34C3">
        <w:rPr>
          <w:color w:val="000000"/>
        </w:rPr>
        <w:t>несмотря на оспаривание положений данного пункта кредитного договора со стороны заемщика в судебном порядке.</w:t>
      </w:r>
    </w:p>
    <w:p w:rsidR="004B34C3" w:rsidRDefault="004B34C3" w:rsidP="009C012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B34C3">
        <w:rPr>
          <w:color w:val="000000"/>
        </w:rPr>
        <w:t xml:space="preserve">Постановление Пленума Верховного Суда РФ от 28.06.2012 </w:t>
      </w:r>
      <w:r w:rsidR="009C0129">
        <w:rPr>
          <w:color w:val="000000"/>
        </w:rPr>
        <w:t>№</w:t>
      </w:r>
      <w:r w:rsidRPr="004B34C3">
        <w:rPr>
          <w:color w:val="000000"/>
        </w:rPr>
        <w:t xml:space="preserve">17 </w:t>
      </w:r>
      <w:r>
        <w:rPr>
          <w:color w:val="000000"/>
        </w:rPr>
        <w:t>«</w:t>
      </w:r>
      <w:r w:rsidRPr="004B34C3">
        <w:rPr>
          <w:color w:val="000000"/>
        </w:rPr>
        <w:t>О рассмотрении судами гражданских дел по спорам о защите</w:t>
      </w:r>
      <w:r>
        <w:rPr>
          <w:color w:val="000000"/>
        </w:rPr>
        <w:t xml:space="preserve"> </w:t>
      </w:r>
      <w:r w:rsidRPr="004B34C3">
        <w:rPr>
          <w:color w:val="000000"/>
        </w:rPr>
        <w:t>прав потребителей</w:t>
      </w:r>
      <w:r>
        <w:rPr>
          <w:color w:val="000000"/>
        </w:rPr>
        <w:t>»</w:t>
      </w:r>
      <w:r w:rsidR="00327A63">
        <w:rPr>
          <w:color w:val="000000"/>
        </w:rPr>
        <w:t xml:space="preserve"> </w:t>
      </w:r>
      <w:r>
        <w:rPr>
          <w:color w:val="000000"/>
        </w:rPr>
        <w:t>разрешил данный вопрос</w:t>
      </w:r>
      <w:r w:rsidRPr="004B34C3">
        <w:rPr>
          <w:color w:val="000000"/>
        </w:rPr>
        <w:t>. В п.</w:t>
      </w:r>
      <w:r w:rsidR="009C0129">
        <w:rPr>
          <w:color w:val="000000"/>
        </w:rPr>
        <w:t> </w:t>
      </w:r>
      <w:r w:rsidRPr="004B34C3">
        <w:rPr>
          <w:color w:val="000000"/>
        </w:rPr>
        <w:t xml:space="preserve">22 постановления Пленума </w:t>
      </w:r>
      <w:proofErr w:type="gramStart"/>
      <w:r w:rsidRPr="004B34C3">
        <w:rPr>
          <w:color w:val="000000"/>
        </w:rPr>
        <w:t>ВС</w:t>
      </w:r>
      <w:proofErr w:type="gramEnd"/>
      <w:r w:rsidRPr="004B34C3">
        <w:rPr>
          <w:color w:val="000000"/>
        </w:rPr>
        <w:t xml:space="preserve"> РФ указано</w:t>
      </w:r>
      <w:r>
        <w:rPr>
          <w:color w:val="000000"/>
        </w:rPr>
        <w:t xml:space="preserve"> </w:t>
      </w:r>
      <w:r w:rsidRPr="004B34C3">
        <w:rPr>
          <w:color w:val="000000"/>
        </w:rPr>
        <w:t>«суды не вправе возвратить исковое заявление со ссылкой на пункт 2 части 1 статьи 135 ГПК РФ, так как в силу частей 7, 10 статьи</w:t>
      </w:r>
      <w:r>
        <w:rPr>
          <w:color w:val="000000"/>
        </w:rPr>
        <w:t xml:space="preserve"> </w:t>
      </w:r>
      <w:r w:rsidRPr="004B34C3">
        <w:rPr>
          <w:color w:val="000000"/>
        </w:rPr>
        <w:t>29 ГПК РФ выбор между несколькими судами, которым подсудно дело, принадлежит истцу»</w:t>
      </w:r>
      <w:r>
        <w:rPr>
          <w:color w:val="000000"/>
        </w:rPr>
        <w:t>, т.</w:t>
      </w:r>
      <w:r w:rsidR="009C0129">
        <w:rPr>
          <w:color w:val="000000"/>
        </w:rPr>
        <w:t> </w:t>
      </w:r>
      <w:r>
        <w:rPr>
          <w:color w:val="000000"/>
        </w:rPr>
        <w:t>е. заемщику</w:t>
      </w:r>
      <w:r w:rsidRPr="004B34C3">
        <w:rPr>
          <w:color w:val="000000"/>
        </w:rPr>
        <w:t>.</w:t>
      </w:r>
    </w:p>
    <w:p w:rsidR="004B34C3" w:rsidRPr="004B34C3" w:rsidRDefault="004B34C3" w:rsidP="004B34C3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DA2075" w:rsidRPr="00030DAA" w:rsidRDefault="00123C76" w:rsidP="00030DAA">
      <w:pPr>
        <w:pStyle w:val="2"/>
        <w:pageBreakBefore/>
        <w:spacing w:after="120"/>
        <w:rPr>
          <w:rFonts w:ascii="Times New Roman" w:hAnsi="Times New Roman" w:cs="Times New Roman"/>
          <w:color w:val="auto"/>
          <w:sz w:val="28"/>
          <w:szCs w:val="24"/>
        </w:rPr>
      </w:pPr>
      <w:bookmarkStart w:id="17" w:name="_Toc388459851"/>
      <w:r w:rsidRPr="00030DAA">
        <w:rPr>
          <w:rFonts w:ascii="Times New Roman" w:hAnsi="Times New Roman" w:cs="Times New Roman"/>
          <w:color w:val="auto"/>
          <w:sz w:val="28"/>
          <w:szCs w:val="24"/>
        </w:rPr>
        <w:lastRenderedPageBreak/>
        <w:t xml:space="preserve">Механизм защиты </w:t>
      </w:r>
      <w:proofErr w:type="gramStart"/>
      <w:r w:rsidRPr="00030DAA">
        <w:rPr>
          <w:rFonts w:ascii="Times New Roman" w:hAnsi="Times New Roman" w:cs="Times New Roman"/>
          <w:color w:val="auto"/>
          <w:sz w:val="28"/>
          <w:szCs w:val="24"/>
        </w:rPr>
        <w:t>нарушенных</w:t>
      </w:r>
      <w:proofErr w:type="gramEnd"/>
      <w:r w:rsidRPr="00030DAA">
        <w:rPr>
          <w:rFonts w:ascii="Times New Roman" w:hAnsi="Times New Roman" w:cs="Times New Roman"/>
          <w:color w:val="auto"/>
          <w:sz w:val="28"/>
          <w:szCs w:val="24"/>
        </w:rPr>
        <w:t xml:space="preserve"> прав заемщика</w:t>
      </w:r>
      <w:bookmarkEnd w:id="17"/>
    </w:p>
    <w:p w:rsidR="00965A2D" w:rsidRPr="00A0405B" w:rsidRDefault="00965A2D" w:rsidP="0068794F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94F">
        <w:rPr>
          <w:rFonts w:ascii="Times New Roman" w:hAnsi="Times New Roman"/>
          <w:bCs/>
          <w:i/>
          <w:iCs/>
          <w:sz w:val="24"/>
          <w:szCs w:val="24"/>
        </w:rPr>
        <w:t>Претензионный порядок урегулирования спора</w:t>
      </w:r>
      <w:r w:rsidRPr="00A64A4A">
        <w:rPr>
          <w:rFonts w:ascii="Times New Roman" w:hAnsi="Times New Roman"/>
          <w:sz w:val="24"/>
          <w:szCs w:val="24"/>
        </w:rPr>
        <w:t xml:space="preserve"> – это особая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A4A">
        <w:rPr>
          <w:rFonts w:ascii="Times New Roman" w:hAnsi="Times New Roman"/>
          <w:sz w:val="24"/>
          <w:szCs w:val="24"/>
        </w:rPr>
        <w:t xml:space="preserve">процедура урегулирования спора самими спорящими сторонами, осуществляемая посредством </w:t>
      </w:r>
      <w:r w:rsidR="0068794F">
        <w:rPr>
          <w:rFonts w:ascii="Times New Roman" w:hAnsi="Times New Roman"/>
          <w:sz w:val="24"/>
          <w:szCs w:val="24"/>
        </w:rPr>
        <w:t>направления (ил</w:t>
      </w:r>
      <w:r>
        <w:rPr>
          <w:rFonts w:ascii="Times New Roman" w:hAnsi="Times New Roman"/>
          <w:sz w:val="24"/>
          <w:szCs w:val="24"/>
        </w:rPr>
        <w:t>и предъявления лично)</w:t>
      </w:r>
      <w:r w:rsidR="00327A63">
        <w:rPr>
          <w:rFonts w:ascii="Times New Roman" w:hAnsi="Times New Roman"/>
          <w:sz w:val="24"/>
          <w:szCs w:val="24"/>
        </w:rPr>
        <w:t xml:space="preserve"> </w:t>
      </w:r>
      <w:r w:rsidRPr="00A64A4A">
        <w:rPr>
          <w:rFonts w:ascii="Times New Roman" w:hAnsi="Times New Roman"/>
          <w:sz w:val="24"/>
          <w:szCs w:val="24"/>
        </w:rPr>
        <w:t>претензии</w:t>
      </w:r>
      <w:r>
        <w:rPr>
          <w:rFonts w:ascii="Times New Roman" w:hAnsi="Times New Roman"/>
          <w:sz w:val="24"/>
          <w:szCs w:val="24"/>
        </w:rPr>
        <w:t xml:space="preserve"> в письменной форме</w:t>
      </w:r>
      <w:r w:rsidR="00327A63">
        <w:rPr>
          <w:rFonts w:ascii="Times New Roman" w:hAnsi="Times New Roman"/>
          <w:sz w:val="24"/>
          <w:szCs w:val="24"/>
        </w:rPr>
        <w:t xml:space="preserve"> </w:t>
      </w:r>
      <w:r w:rsidRPr="00A64A4A">
        <w:rPr>
          <w:rFonts w:ascii="Times New Roman" w:hAnsi="Times New Roman"/>
          <w:sz w:val="24"/>
          <w:szCs w:val="24"/>
        </w:rPr>
        <w:t xml:space="preserve">и направления ответа на нее. </w:t>
      </w:r>
      <w:proofErr w:type="gramStart"/>
      <w:r w:rsidRPr="00A64A4A">
        <w:rPr>
          <w:rFonts w:ascii="Times New Roman" w:hAnsi="Times New Roman"/>
          <w:sz w:val="24"/>
          <w:szCs w:val="24"/>
        </w:rPr>
        <w:t xml:space="preserve">Суть претензионного порядка урегулирования разногласий в рассматриваемых отношениях между кредитором и заемщиком заключается в том, что кредитору заранее (то есть до его обращения в суд за защитой нарушенных прав) предъявляются требования, </w:t>
      </w:r>
      <w:r w:rsidRPr="00A0405B">
        <w:rPr>
          <w:rFonts w:ascii="Times New Roman" w:hAnsi="Times New Roman" w:cs="Times New Roman"/>
          <w:sz w:val="24"/>
          <w:szCs w:val="24"/>
        </w:rPr>
        <w:t xml:space="preserve">касающиеся наличия у заемщика каких-либо претензий к нему. </w:t>
      </w:r>
      <w:proofErr w:type="gramEnd"/>
    </w:p>
    <w:p w:rsidR="00A0405B" w:rsidRPr="00A0405B" w:rsidRDefault="00A0405B" w:rsidP="00C0696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r w:rsidRPr="00A0405B">
        <w:t xml:space="preserve">Претензия направляется в письменном </w:t>
      </w:r>
      <w:proofErr w:type="gramStart"/>
      <w:r w:rsidRPr="00A0405B">
        <w:t>виде</w:t>
      </w:r>
      <w:proofErr w:type="gramEnd"/>
      <w:r w:rsidRPr="00A0405B">
        <w:t xml:space="preserve"> </w:t>
      </w:r>
      <w:r>
        <w:t>банку-</w:t>
      </w:r>
      <w:r w:rsidRPr="00A0405B">
        <w:t>кредитору одним из указанных способов:</w:t>
      </w:r>
    </w:p>
    <w:p w:rsidR="00A0405B" w:rsidRPr="00A0405B" w:rsidRDefault="00A0405B" w:rsidP="0068794F">
      <w:pPr>
        <w:pStyle w:val="ab"/>
        <w:numPr>
          <w:ilvl w:val="0"/>
          <w:numId w:val="24"/>
        </w:numPr>
        <w:shd w:val="clear" w:color="auto" w:fill="FFFFFF"/>
        <w:spacing w:before="0" w:beforeAutospacing="0" w:after="240" w:afterAutospacing="0" w:line="360" w:lineRule="auto"/>
        <w:jc w:val="both"/>
      </w:pPr>
      <w:r w:rsidRPr="00A0405B">
        <w:t xml:space="preserve">лично, по фактическому местонахождению подразделения кредитора, предоставившего кредит (отделение банка), при </w:t>
      </w:r>
      <w:proofErr w:type="gramStart"/>
      <w:r w:rsidRPr="00A0405B">
        <w:t>этом</w:t>
      </w:r>
      <w:proofErr w:type="gramEnd"/>
      <w:r w:rsidRPr="00A0405B">
        <w:t xml:space="preserve"> на втором экземпляре претензии или ее копии уполномоченный представитель банка ставит отметку о получении (входящий номер, дату получения, должность, Ф.</w:t>
      </w:r>
      <w:r w:rsidR="0068794F">
        <w:t> </w:t>
      </w:r>
      <w:r w:rsidRPr="00A0405B">
        <w:t>И.</w:t>
      </w:r>
      <w:r w:rsidR="0068794F">
        <w:t> </w:t>
      </w:r>
      <w:r w:rsidRPr="00A0405B">
        <w:t>О., подпись);</w:t>
      </w:r>
    </w:p>
    <w:p w:rsidR="00A0405B" w:rsidRDefault="00A0405B" w:rsidP="0068794F">
      <w:pPr>
        <w:pStyle w:val="ab"/>
        <w:numPr>
          <w:ilvl w:val="0"/>
          <w:numId w:val="24"/>
        </w:numPr>
        <w:shd w:val="clear" w:color="auto" w:fill="FFFFFF"/>
        <w:spacing w:before="0" w:beforeAutospacing="0" w:after="240" w:afterAutospacing="0" w:line="360" w:lineRule="auto"/>
        <w:jc w:val="both"/>
      </w:pPr>
      <w:r w:rsidRPr="00A0405B">
        <w:t>посредством почтовой отправки по адресу банка заказным письмом с уведомлением о вручении</w:t>
      </w:r>
      <w:r w:rsidR="0070538E">
        <w:t>;</w:t>
      </w:r>
    </w:p>
    <w:p w:rsidR="0070538E" w:rsidRDefault="0070538E" w:rsidP="0068794F">
      <w:pPr>
        <w:pStyle w:val="ab"/>
        <w:numPr>
          <w:ilvl w:val="0"/>
          <w:numId w:val="24"/>
        </w:numPr>
        <w:shd w:val="clear" w:color="auto" w:fill="FFFFFF"/>
        <w:spacing w:before="0" w:beforeAutospacing="0" w:after="240" w:afterAutospacing="0" w:line="360" w:lineRule="auto"/>
        <w:jc w:val="both"/>
      </w:pPr>
      <w:r>
        <w:t>на электронную почту банка;</w:t>
      </w:r>
    </w:p>
    <w:p w:rsidR="0070538E" w:rsidRPr="00A0405B" w:rsidRDefault="0070538E" w:rsidP="0068794F">
      <w:pPr>
        <w:pStyle w:val="ab"/>
        <w:numPr>
          <w:ilvl w:val="0"/>
          <w:numId w:val="24"/>
        </w:numPr>
        <w:shd w:val="clear" w:color="auto" w:fill="FFFFFF"/>
        <w:spacing w:before="0" w:beforeAutospacing="0" w:after="240" w:afterAutospacing="0" w:line="360" w:lineRule="auto"/>
        <w:jc w:val="both"/>
      </w:pPr>
      <w:r>
        <w:t xml:space="preserve">с помощью электронного бланка на </w:t>
      </w:r>
      <w:proofErr w:type="gramStart"/>
      <w:r>
        <w:t>интернет</w:t>
      </w:r>
      <w:r w:rsidR="0068794F">
        <w:t>-</w:t>
      </w:r>
      <w:r>
        <w:t>сайте</w:t>
      </w:r>
      <w:proofErr w:type="gramEnd"/>
      <w:r>
        <w:t xml:space="preserve"> банка. </w:t>
      </w:r>
    </w:p>
    <w:p w:rsidR="0070538E" w:rsidRDefault="0070538E" w:rsidP="0068794F">
      <w:pPr>
        <w:pStyle w:val="a3"/>
        <w:tabs>
          <w:tab w:val="left" w:pos="0"/>
        </w:tabs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Стандартный срок рассмотрения претензии составляет 15 календарных дней со дня ее доставки в Банк. В этот срок не включается срок, предоставленный Банком клиенту для исправления или дополнения претензии.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5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особо сложных </w:t>
      </w:r>
      <w:proofErr w:type="gramStart"/>
      <w:r w:rsidRPr="00705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случаях</w:t>
      </w:r>
      <w:proofErr w:type="gramEnd"/>
      <w:r w:rsidRPr="00705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 случае, когда в рассмотрении участвует третья сторона,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 вправе</w:t>
      </w:r>
      <w:r w:rsidRPr="00705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продлить срок рассмотрения претензии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об этом заемщик должен быть проинформирован. </w:t>
      </w:r>
    </w:p>
    <w:p w:rsidR="0070538E" w:rsidRDefault="0070538E" w:rsidP="0068794F">
      <w:pPr>
        <w:pStyle w:val="a3"/>
        <w:tabs>
          <w:tab w:val="left" w:pos="3570"/>
        </w:tabs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отметить, что информация о порядке предъявления претензии и сроках ее рассмотрения должна быть доведена до заемщика. </w:t>
      </w:r>
    </w:p>
    <w:p w:rsidR="00965A2D" w:rsidRDefault="0070538E" w:rsidP="0068794F">
      <w:pPr>
        <w:pStyle w:val="a3"/>
        <w:tabs>
          <w:tab w:val="left" w:pos="3570"/>
        </w:tabs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банк </w:t>
      </w:r>
      <w:r w:rsidR="00FF5C31" w:rsidRPr="00FF5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F5C31" w:rsidRPr="00FF5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FF5C31" w:rsidRPr="00FF5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удовлетворить требования заемщика,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последний вправе</w:t>
      </w:r>
      <w:r w:rsidR="00327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обратиться</w:t>
      </w:r>
      <w:r w:rsidR="00FF5C31" w:rsidRPr="00FF5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суд.</w:t>
      </w:r>
    </w:p>
    <w:p w:rsidR="00FF5C31" w:rsidRPr="00FF5C31" w:rsidRDefault="00FF5C31" w:rsidP="00965A2D">
      <w:pPr>
        <w:pStyle w:val="a3"/>
        <w:tabs>
          <w:tab w:val="left" w:pos="35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01C" w:rsidRDefault="0098301C" w:rsidP="00123C7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  <w:sectPr w:rsidR="0098301C" w:rsidSect="000865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3C76" w:rsidRPr="008C3923" w:rsidRDefault="008C3923" w:rsidP="008C3923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8C3923">
        <w:rPr>
          <w:b/>
          <w:i/>
          <w:color w:val="000000"/>
        </w:rPr>
        <w:lastRenderedPageBreak/>
        <w:t>Образец претензии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98301C" w:rsidRPr="0098301C" w:rsidTr="004678AA">
        <w:tc>
          <w:tcPr>
            <w:tcW w:w="4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8301C" w:rsidRPr="0098301C" w:rsidRDefault="0098301C" w:rsidP="009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организации: _____</w:t>
            </w:r>
          </w:p>
          <w:p w:rsidR="0098301C" w:rsidRPr="0098301C" w:rsidRDefault="0098301C" w:rsidP="009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8301C" w:rsidRPr="0098301C" w:rsidRDefault="0098301C" w:rsidP="009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 _______________________________________</w:t>
            </w:r>
          </w:p>
          <w:p w:rsidR="0098301C" w:rsidRPr="0098301C" w:rsidRDefault="0098301C" w:rsidP="009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8301C" w:rsidRPr="0098301C" w:rsidRDefault="0098301C" w:rsidP="0098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8301C" w:rsidRPr="0098301C" w:rsidRDefault="0098301C" w:rsidP="0098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Адрес филиала (представительства)</w:t>
            </w:r>
            <w:r w:rsidR="00687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________ _______________________________________</w:t>
            </w:r>
            <w:r w:rsidR="0032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01C" w:rsidRPr="0098301C" w:rsidRDefault="0098301C" w:rsidP="009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От потребителя (Ф.</w:t>
            </w:r>
            <w:r w:rsidR="006879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879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О.)</w:t>
            </w:r>
            <w:r w:rsidR="0068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________________ ______________________________________________________________________________</w:t>
            </w:r>
          </w:p>
          <w:p w:rsidR="0098301C" w:rsidRPr="0098301C" w:rsidRDefault="0098301C" w:rsidP="009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1C" w:rsidRPr="0098301C" w:rsidRDefault="0098301C" w:rsidP="009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8301C">
              <w:rPr>
                <w:rFonts w:ascii="Times New Roman" w:hAnsi="Times New Roman" w:cs="Times New Roman"/>
                <w:sz w:val="24"/>
                <w:szCs w:val="24"/>
              </w:rPr>
              <w:t>-ей) по адресу: ___________ _____________________________________________________________________________________________________________________</w:t>
            </w:r>
          </w:p>
          <w:p w:rsidR="0098301C" w:rsidRPr="0098301C" w:rsidRDefault="0098301C" w:rsidP="009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1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____________________ </w:t>
            </w:r>
          </w:p>
          <w:p w:rsidR="0098301C" w:rsidRPr="0098301C" w:rsidRDefault="0098301C" w:rsidP="0098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01C" w:rsidRPr="0098301C" w:rsidRDefault="003733DA" w:rsidP="00983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 w:rsidR="0098301C" w:rsidRPr="0098301C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98301C" w:rsidRPr="0098301C" w:rsidRDefault="0098301C" w:rsidP="004B61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C">
        <w:rPr>
          <w:rFonts w:ascii="Times New Roman" w:hAnsi="Times New Roman" w:cs="Times New Roman"/>
          <w:sz w:val="24"/>
          <w:szCs w:val="24"/>
        </w:rPr>
        <w:t>Между мною, ________________________________________________________ (далее по тексту – Заемщик)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Pr="0098301C">
        <w:rPr>
          <w:rFonts w:ascii="Times New Roman" w:hAnsi="Times New Roman" w:cs="Times New Roman"/>
          <w:sz w:val="24"/>
          <w:szCs w:val="24"/>
        </w:rPr>
        <w:t>и __________________________________</w:t>
      </w:r>
      <w:r w:rsidR="0068794F">
        <w:rPr>
          <w:rFonts w:ascii="Times New Roman" w:hAnsi="Times New Roman" w:cs="Times New Roman"/>
          <w:sz w:val="24"/>
          <w:szCs w:val="24"/>
        </w:rPr>
        <w:t>_________________________ _______</w:t>
      </w:r>
      <w:r w:rsidRPr="0098301C">
        <w:rPr>
          <w:rFonts w:ascii="Times New Roman" w:hAnsi="Times New Roman" w:cs="Times New Roman"/>
          <w:sz w:val="24"/>
          <w:szCs w:val="24"/>
        </w:rPr>
        <w:t>____________________________________________________ (далее по тексту –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Pr="0098301C">
        <w:rPr>
          <w:rFonts w:ascii="Times New Roman" w:hAnsi="Times New Roman" w:cs="Times New Roman"/>
          <w:sz w:val="24"/>
          <w:szCs w:val="24"/>
        </w:rPr>
        <w:t>Банк, Кредитор) «___» _________20___г. заключен кредитный договор № _______ (далее по тексту – кредитный договор).</w:t>
      </w:r>
      <w:proofErr w:type="gramEnd"/>
    </w:p>
    <w:p w:rsidR="0098301C" w:rsidRPr="0098301C" w:rsidRDefault="0098301C" w:rsidP="004B61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1C">
        <w:rPr>
          <w:rFonts w:ascii="Times New Roman" w:hAnsi="Times New Roman" w:cs="Times New Roman"/>
          <w:sz w:val="24"/>
          <w:szCs w:val="24"/>
        </w:rPr>
        <w:t>По условиям кредитного договора банк возложил на меня обязанность по уплате ежемесячной/единовременной комиссии за</w:t>
      </w:r>
      <w:r w:rsidR="0068794F">
        <w:rPr>
          <w:rFonts w:ascii="Times New Roman" w:hAnsi="Times New Roman" w:cs="Times New Roman"/>
          <w:sz w:val="24"/>
          <w:szCs w:val="24"/>
        </w:rPr>
        <w:t xml:space="preserve"> ______</w:t>
      </w:r>
      <w:r w:rsidRPr="0098301C">
        <w:rPr>
          <w:rFonts w:ascii="Times New Roman" w:hAnsi="Times New Roman" w:cs="Times New Roman"/>
          <w:sz w:val="24"/>
          <w:szCs w:val="24"/>
        </w:rPr>
        <w:t xml:space="preserve">____________________________________ ссудного счета. </w:t>
      </w:r>
      <w:proofErr w:type="gramEnd"/>
    </w:p>
    <w:p w:rsidR="0098301C" w:rsidRPr="0098301C" w:rsidRDefault="0098301C" w:rsidP="004B61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01C">
        <w:rPr>
          <w:rFonts w:ascii="Times New Roman" w:hAnsi="Times New Roman" w:cs="Times New Roman"/>
          <w:sz w:val="24"/>
          <w:szCs w:val="24"/>
        </w:rPr>
        <w:t>Из содержания пункт</w:t>
      </w:r>
      <w:proofErr w:type="gramStart"/>
      <w:r w:rsidRPr="0098301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830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301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301C">
        <w:rPr>
          <w:rFonts w:ascii="Times New Roman" w:hAnsi="Times New Roman" w:cs="Times New Roman"/>
          <w:sz w:val="24"/>
          <w:szCs w:val="24"/>
        </w:rPr>
        <w:t>) ___________________ кредитного договора следует, что заемщик уплачивает банку единовременную/ежемесячную комиссию за</w:t>
      </w:r>
      <w:r w:rsidR="0068794F">
        <w:rPr>
          <w:rFonts w:ascii="Times New Roman" w:hAnsi="Times New Roman" w:cs="Times New Roman"/>
          <w:sz w:val="24"/>
          <w:szCs w:val="24"/>
        </w:rPr>
        <w:t xml:space="preserve"> </w:t>
      </w:r>
      <w:r w:rsidRPr="0098301C">
        <w:rPr>
          <w:rFonts w:ascii="Times New Roman" w:hAnsi="Times New Roman" w:cs="Times New Roman"/>
          <w:sz w:val="24"/>
          <w:szCs w:val="24"/>
        </w:rPr>
        <w:t>______________________</w:t>
      </w:r>
      <w:r w:rsidR="0068794F">
        <w:rPr>
          <w:rFonts w:ascii="Times New Roman" w:hAnsi="Times New Roman" w:cs="Times New Roman"/>
          <w:sz w:val="24"/>
          <w:szCs w:val="24"/>
        </w:rPr>
        <w:t>________</w:t>
      </w:r>
      <w:r w:rsidRPr="0098301C">
        <w:rPr>
          <w:rFonts w:ascii="Times New Roman" w:hAnsi="Times New Roman" w:cs="Times New Roman"/>
          <w:sz w:val="24"/>
          <w:szCs w:val="24"/>
        </w:rPr>
        <w:t xml:space="preserve">_________________ ссудного счета. </w:t>
      </w:r>
      <w:proofErr w:type="gramStart"/>
      <w:r w:rsidRPr="0098301C">
        <w:rPr>
          <w:rFonts w:ascii="Times New Roman" w:hAnsi="Times New Roman" w:cs="Times New Roman"/>
          <w:sz w:val="24"/>
          <w:szCs w:val="24"/>
        </w:rPr>
        <w:t>Из вышеизложенного следует, что кредитная организация обуславливает предоставление кредита оплатой комиссии за</w:t>
      </w:r>
      <w:r w:rsidR="0068794F">
        <w:rPr>
          <w:rFonts w:ascii="Times New Roman" w:hAnsi="Times New Roman" w:cs="Times New Roman"/>
          <w:sz w:val="24"/>
          <w:szCs w:val="24"/>
        </w:rPr>
        <w:t xml:space="preserve"> </w:t>
      </w:r>
      <w:r w:rsidRPr="0098301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Pr="0098301C">
        <w:rPr>
          <w:rFonts w:ascii="Times New Roman" w:hAnsi="Times New Roman" w:cs="Times New Roman"/>
          <w:sz w:val="24"/>
          <w:szCs w:val="24"/>
        </w:rPr>
        <w:t>ссудного счета.</w:t>
      </w:r>
      <w:proofErr w:type="gramEnd"/>
    </w:p>
    <w:p w:rsidR="0098301C" w:rsidRPr="0098301C" w:rsidRDefault="0098301C" w:rsidP="004B61C1">
      <w:pPr>
        <w:pStyle w:val="af7"/>
        <w:spacing w:after="0"/>
        <w:ind w:left="0" w:firstLine="540"/>
        <w:jc w:val="both"/>
        <w:rPr>
          <w:sz w:val="24"/>
          <w:szCs w:val="24"/>
        </w:rPr>
      </w:pPr>
      <w:proofErr w:type="gramStart"/>
      <w:r w:rsidRPr="0098301C">
        <w:rPr>
          <w:sz w:val="24"/>
          <w:szCs w:val="24"/>
        </w:rPr>
        <w:t>В соответствии с Федеральным законом «О бухгалтерском учете» банки и иные кредитные организации относятся к субъектам публичной бухгалтерской отчетности, и</w:t>
      </w:r>
      <w:r w:rsidR="0068794F">
        <w:rPr>
          <w:sz w:val="24"/>
          <w:szCs w:val="24"/>
        </w:rPr>
        <w:t>,</w:t>
      </w:r>
      <w:r w:rsidRPr="0098301C">
        <w:rPr>
          <w:sz w:val="24"/>
          <w:szCs w:val="24"/>
        </w:rPr>
        <w:t xml:space="preserve"> учитывая положения статьи 40 Федерального закона «О банках и банковской деятельности», следует вывод о том, что кредитные организации обязаны вести бухгалтерский учет по соответствующим счетам в порядке, установленном Банком России.</w:t>
      </w:r>
      <w:proofErr w:type="gramEnd"/>
      <w:r w:rsidRPr="0098301C">
        <w:rPr>
          <w:sz w:val="24"/>
          <w:szCs w:val="24"/>
        </w:rPr>
        <w:t xml:space="preserve"> Поскольку открытие и ведение ссудного счета в связи с предоставлением кредита отвечает экономическим потребностям</w:t>
      </w:r>
      <w:r w:rsidR="00327A63">
        <w:rPr>
          <w:sz w:val="24"/>
          <w:szCs w:val="24"/>
        </w:rPr>
        <w:t xml:space="preserve"> </w:t>
      </w:r>
      <w:r w:rsidRPr="0098301C">
        <w:rPr>
          <w:sz w:val="24"/>
          <w:szCs w:val="24"/>
        </w:rPr>
        <w:t xml:space="preserve">и публично-правовым обязанностям самой кредитной организации, данные возмездные отношения самостоятельно не востребованы со стороны заемщика. Ссудные счета </w:t>
      </w:r>
      <w:proofErr w:type="gramStart"/>
      <w:r w:rsidRPr="0098301C">
        <w:rPr>
          <w:sz w:val="24"/>
          <w:szCs w:val="24"/>
        </w:rPr>
        <w:t>являются сугубо внутренними счетами кредитной организации и используются</w:t>
      </w:r>
      <w:proofErr w:type="gramEnd"/>
      <w:r w:rsidRPr="0098301C">
        <w:rPr>
          <w:sz w:val="24"/>
          <w:szCs w:val="24"/>
        </w:rPr>
        <w:t xml:space="preserve"> для учета ссудной задолженности заемщика.</w:t>
      </w:r>
    </w:p>
    <w:p w:rsidR="0098301C" w:rsidRPr="0098301C" w:rsidRDefault="0068794F" w:rsidP="004B61C1">
      <w:pPr>
        <w:pStyle w:val="af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</w:t>
      </w:r>
      <w:r w:rsidR="0098301C" w:rsidRPr="0098301C">
        <w:rPr>
          <w:sz w:val="24"/>
          <w:szCs w:val="24"/>
        </w:rPr>
        <w:t>, открытие и ведение ссудного счета – обязанность банка, но не перед заемщиком, а перед Банком России, которая возникает в силу закона</w:t>
      </w:r>
      <w:r w:rsidR="0098301C" w:rsidRPr="0098301C">
        <w:rPr>
          <w:b/>
          <w:sz w:val="24"/>
          <w:szCs w:val="24"/>
        </w:rPr>
        <w:t>.</w:t>
      </w:r>
      <w:r w:rsidR="0098301C" w:rsidRPr="0098301C">
        <w:rPr>
          <w:sz w:val="24"/>
          <w:szCs w:val="24"/>
        </w:rPr>
        <w:t xml:space="preserve"> </w:t>
      </w:r>
      <w:proofErr w:type="gramStart"/>
      <w:r w:rsidR="0098301C" w:rsidRPr="0098301C">
        <w:rPr>
          <w:sz w:val="24"/>
          <w:szCs w:val="24"/>
        </w:rPr>
        <w:t>Между тем, комиссия за _________________________ ссудного счета по условиям кредитного договора возложена на потребителя</w:t>
      </w:r>
      <w:r>
        <w:rPr>
          <w:sz w:val="24"/>
          <w:szCs w:val="24"/>
        </w:rPr>
        <w:t>-</w:t>
      </w:r>
      <w:r w:rsidR="0098301C" w:rsidRPr="0098301C">
        <w:rPr>
          <w:sz w:val="24"/>
          <w:szCs w:val="24"/>
        </w:rPr>
        <w:t>заемщика.</w:t>
      </w:r>
      <w:proofErr w:type="gramEnd"/>
    </w:p>
    <w:p w:rsidR="0098301C" w:rsidRPr="0098301C" w:rsidRDefault="0068794F" w:rsidP="004B61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301C" w:rsidRPr="0098301C">
        <w:rPr>
          <w:rFonts w:ascii="Times New Roman" w:hAnsi="Times New Roman" w:cs="Times New Roman"/>
          <w:sz w:val="24"/>
          <w:szCs w:val="24"/>
        </w:rPr>
        <w:t>ункт 2 статьи 16 Закона о защите прав потребителей запрещает обуславливать приобретение одних услуг обязательным приобретением иных услуг.</w:t>
      </w:r>
    </w:p>
    <w:p w:rsidR="0098301C" w:rsidRPr="0098301C" w:rsidRDefault="0098301C" w:rsidP="004B61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01C">
        <w:rPr>
          <w:rFonts w:ascii="Times New Roman" w:hAnsi="Times New Roman" w:cs="Times New Roman"/>
          <w:sz w:val="24"/>
          <w:szCs w:val="24"/>
        </w:rPr>
        <w:t>На основании вышеизложенного, а также учитывая, что подобные условия в силу прямого указания закона признаются недействительными, а действия банка неправомерными, руководствуясь пунктом 1, 2 статьи 16 Закона о защите прав потребителей, статьей 30 Федерального «О закона банках и банковской деятельности» ПРОШУ:</w:t>
      </w:r>
    </w:p>
    <w:p w:rsidR="0098301C" w:rsidRPr="0098301C" w:rsidRDefault="0098301C" w:rsidP="004B61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01C">
        <w:rPr>
          <w:rFonts w:ascii="Times New Roman" w:hAnsi="Times New Roman" w:cs="Times New Roman"/>
          <w:sz w:val="24"/>
          <w:szCs w:val="24"/>
        </w:rPr>
        <w:t>1. Исключить из кредитного договора от «___» _________20___г. №___________ пунк</w:t>
      </w:r>
      <w:proofErr w:type="gramStart"/>
      <w:r w:rsidRPr="0098301C">
        <w:rPr>
          <w:rFonts w:ascii="Times New Roman" w:hAnsi="Times New Roman" w:cs="Times New Roman"/>
          <w:sz w:val="24"/>
          <w:szCs w:val="24"/>
        </w:rPr>
        <w:t>т</w:t>
      </w:r>
      <w:r w:rsidR="006879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79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794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8794F">
        <w:rPr>
          <w:rFonts w:ascii="Times New Roman" w:hAnsi="Times New Roman" w:cs="Times New Roman"/>
          <w:sz w:val="24"/>
          <w:szCs w:val="24"/>
        </w:rPr>
        <w:t xml:space="preserve">) </w:t>
      </w:r>
      <w:r w:rsidRPr="0098301C">
        <w:rPr>
          <w:rFonts w:ascii="Times New Roman" w:hAnsi="Times New Roman" w:cs="Times New Roman"/>
          <w:sz w:val="24"/>
          <w:szCs w:val="24"/>
        </w:rPr>
        <w:t>___________________________ кредитного договора</w:t>
      </w:r>
      <w:r w:rsidR="0068794F">
        <w:rPr>
          <w:rFonts w:ascii="Times New Roman" w:hAnsi="Times New Roman" w:cs="Times New Roman"/>
          <w:sz w:val="24"/>
          <w:szCs w:val="24"/>
        </w:rPr>
        <w:t>,</w:t>
      </w:r>
      <w:r w:rsidRPr="0098301C">
        <w:rPr>
          <w:rFonts w:ascii="Times New Roman" w:hAnsi="Times New Roman" w:cs="Times New Roman"/>
          <w:sz w:val="24"/>
          <w:szCs w:val="24"/>
        </w:rPr>
        <w:t xml:space="preserve"> обязывающие заемщика уплатить кредитору ежемесячную/единовременную комиссию за ___</w:t>
      </w:r>
      <w:r w:rsidR="0068794F">
        <w:rPr>
          <w:rFonts w:ascii="Times New Roman" w:hAnsi="Times New Roman" w:cs="Times New Roman"/>
          <w:sz w:val="24"/>
          <w:szCs w:val="24"/>
        </w:rPr>
        <w:t>________________________</w:t>
      </w:r>
      <w:r w:rsidRPr="0098301C">
        <w:rPr>
          <w:rFonts w:ascii="Times New Roman" w:hAnsi="Times New Roman" w:cs="Times New Roman"/>
          <w:sz w:val="24"/>
          <w:szCs w:val="24"/>
        </w:rPr>
        <w:t xml:space="preserve"> ссудного счета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Pr="0098301C">
        <w:rPr>
          <w:rFonts w:ascii="Times New Roman" w:hAnsi="Times New Roman" w:cs="Times New Roman"/>
          <w:sz w:val="24"/>
          <w:szCs w:val="24"/>
        </w:rPr>
        <w:t>в размере _______________________</w:t>
      </w:r>
      <w:r w:rsidR="0068794F">
        <w:rPr>
          <w:rFonts w:ascii="Times New Roman" w:hAnsi="Times New Roman" w:cs="Times New Roman"/>
          <w:sz w:val="24"/>
          <w:szCs w:val="24"/>
        </w:rPr>
        <w:t xml:space="preserve"> </w:t>
      </w:r>
      <w:r w:rsidRPr="0098301C">
        <w:rPr>
          <w:rFonts w:ascii="Times New Roman" w:hAnsi="Times New Roman" w:cs="Times New Roman"/>
          <w:sz w:val="24"/>
          <w:szCs w:val="24"/>
        </w:rPr>
        <w:t>рублей.</w:t>
      </w:r>
    </w:p>
    <w:p w:rsidR="0098301C" w:rsidRPr="0098301C" w:rsidRDefault="0098301C" w:rsidP="004B61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01C">
        <w:rPr>
          <w:rFonts w:ascii="Times New Roman" w:hAnsi="Times New Roman" w:cs="Times New Roman"/>
          <w:sz w:val="24"/>
          <w:szCs w:val="24"/>
        </w:rPr>
        <w:lastRenderedPageBreak/>
        <w:t>2. Вернуть мне уплаченные мною денежные средства в размере ______________ рублей.</w:t>
      </w:r>
    </w:p>
    <w:p w:rsidR="0098301C" w:rsidRPr="0098301C" w:rsidRDefault="0098301C" w:rsidP="004B61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01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8301C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98301C">
        <w:rPr>
          <w:rFonts w:ascii="Times New Roman" w:hAnsi="Times New Roman" w:cs="Times New Roman"/>
          <w:sz w:val="24"/>
          <w:szCs w:val="24"/>
        </w:rPr>
        <w:t xml:space="preserve"> нарушения моих прав потребителя в добровольном порядке буду вынужде</w:t>
      </w:r>
      <w:proofErr w:type="gramStart"/>
      <w:r w:rsidRPr="0098301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301C">
        <w:rPr>
          <w:rFonts w:ascii="Times New Roman" w:hAnsi="Times New Roman" w:cs="Times New Roman"/>
          <w:sz w:val="24"/>
          <w:szCs w:val="24"/>
        </w:rPr>
        <w:t>-а) обратиться за защитой своих нарушенных прав в государственные органы по защите прав потребителей либо в суд с дополнительными требованиями о компенсации морального вреда. На основании п. 6 ст. 13 Закона о защите прав потребителей при удовлетворении судом моих требований, установленных законом, суд взыскивает с кредитной организации штраф за несоблюдение добровольного порядка удовлетворения требований потребителя.</w:t>
      </w:r>
    </w:p>
    <w:p w:rsidR="0098301C" w:rsidRPr="0098301C" w:rsidRDefault="0098301C" w:rsidP="004B61C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794F" w:rsidRDefault="0068794F" w:rsidP="0098301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8301C" w:rsidRPr="0098301C" w:rsidRDefault="0098301C" w:rsidP="0098301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301C">
        <w:rPr>
          <w:color w:val="000000"/>
        </w:rPr>
        <w:t xml:space="preserve">Потребитель </w:t>
      </w:r>
      <w:r w:rsidR="00E621BC" w:rsidRPr="0098301C">
        <w:rPr>
          <w:color w:val="000000"/>
        </w:rPr>
        <w:br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652"/>
        <w:gridCol w:w="1276"/>
        <w:gridCol w:w="4924"/>
      </w:tblGrid>
      <w:tr w:rsidR="0098301C" w:rsidRPr="0098301C" w:rsidTr="004678AA">
        <w:trPr>
          <w:trHeight w:val="983"/>
        </w:trPr>
        <w:tc>
          <w:tcPr>
            <w:tcW w:w="3652" w:type="dxa"/>
            <w:tcBorders>
              <w:bottom w:val="nil"/>
              <w:right w:val="dotted" w:sz="4" w:space="0" w:color="auto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nil"/>
              <w:bottom w:val="single" w:sz="4" w:space="0" w:color="auto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1C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1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gramStart"/>
            <w:r w:rsidRPr="0098301C">
              <w:rPr>
                <w:rFonts w:ascii="Times New Roman" w:hAnsi="Times New Roman" w:cs="Times New Roman"/>
                <w:sz w:val="20"/>
                <w:szCs w:val="20"/>
              </w:rPr>
              <w:t>ВРУЧЕНИИ</w:t>
            </w:r>
            <w:proofErr w:type="gramEnd"/>
            <w:r w:rsidRPr="0098301C">
              <w:rPr>
                <w:rFonts w:ascii="Times New Roman" w:hAnsi="Times New Roman" w:cs="Times New Roman"/>
                <w:sz w:val="20"/>
                <w:szCs w:val="20"/>
              </w:rPr>
              <w:t xml:space="preserve"> ПРЕТЕНЗИИ</w:t>
            </w:r>
          </w:p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1C" w:rsidRPr="0098301C" w:rsidTr="004678AA">
        <w:trPr>
          <w:trHeight w:val="656"/>
        </w:trPr>
        <w:tc>
          <w:tcPr>
            <w:tcW w:w="3652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pct10" w:color="000000" w:fill="FFFFFF"/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1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nil"/>
            </w:tcBorders>
            <w:shd w:val="pct10" w:color="000000" w:fill="FFFFFF"/>
          </w:tcPr>
          <w:p w:rsidR="0098301C" w:rsidRPr="0098301C" w:rsidRDefault="0098301C" w:rsidP="0046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01C">
              <w:rPr>
                <w:rFonts w:ascii="Times New Roman" w:hAnsi="Times New Roman" w:cs="Times New Roman"/>
                <w:sz w:val="20"/>
                <w:szCs w:val="20"/>
              </w:rPr>
              <w:t>(должность, Ф. И. О. лица, уполномоченного</w:t>
            </w:r>
            <w:proofErr w:type="gramEnd"/>
          </w:p>
        </w:tc>
      </w:tr>
      <w:tr w:rsidR="0098301C" w:rsidRPr="0098301C" w:rsidTr="004678AA">
        <w:trPr>
          <w:trHeight w:val="328"/>
        </w:trPr>
        <w:tc>
          <w:tcPr>
            <w:tcW w:w="3652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</w:tcBorders>
          </w:tcPr>
          <w:p w:rsidR="0098301C" w:rsidRPr="0098301C" w:rsidRDefault="0098301C" w:rsidP="00467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1C" w:rsidRPr="0098301C" w:rsidTr="004678AA">
        <w:trPr>
          <w:trHeight w:val="635"/>
        </w:trPr>
        <w:tc>
          <w:tcPr>
            <w:tcW w:w="3652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:rsidR="0098301C" w:rsidRPr="0098301C" w:rsidRDefault="0098301C" w:rsidP="0046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1C">
              <w:rPr>
                <w:rFonts w:ascii="Times New Roman" w:hAnsi="Times New Roman" w:cs="Times New Roman"/>
                <w:sz w:val="20"/>
                <w:szCs w:val="20"/>
              </w:rPr>
              <w:t>(дата составления настоящей претензии)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nil"/>
            </w:tcBorders>
            <w:shd w:val="pct10" w:color="000000" w:fill="FFFFFF"/>
          </w:tcPr>
          <w:p w:rsidR="0098301C" w:rsidRPr="0098301C" w:rsidRDefault="0098301C" w:rsidP="0046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1C">
              <w:rPr>
                <w:rFonts w:ascii="Times New Roman" w:hAnsi="Times New Roman" w:cs="Times New Roman"/>
                <w:sz w:val="20"/>
                <w:szCs w:val="20"/>
              </w:rPr>
              <w:t>на принятие претензий от потребителей)</w:t>
            </w:r>
          </w:p>
        </w:tc>
      </w:tr>
      <w:tr w:rsidR="0098301C" w:rsidRPr="0098301C" w:rsidTr="004678AA">
        <w:trPr>
          <w:trHeight w:val="328"/>
        </w:trPr>
        <w:tc>
          <w:tcPr>
            <w:tcW w:w="365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1C" w:rsidRPr="0098301C" w:rsidTr="004678AA">
        <w:trPr>
          <w:cantSplit/>
          <w:trHeight w:val="17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pct10" w:color="000000" w:fill="FFFFFF"/>
          </w:tcPr>
          <w:p w:rsidR="0098301C" w:rsidRPr="0098301C" w:rsidRDefault="0098301C" w:rsidP="0046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1C">
              <w:rPr>
                <w:rFonts w:ascii="Times New Roman" w:hAnsi="Times New Roman" w:cs="Times New Roman"/>
                <w:sz w:val="20"/>
                <w:szCs w:val="20"/>
              </w:rPr>
              <w:t>(дата принятия и подпись)</w:t>
            </w:r>
          </w:p>
        </w:tc>
      </w:tr>
    </w:tbl>
    <w:p w:rsidR="004678AA" w:rsidRDefault="00D426D7" w:rsidP="0098301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  <w:sectPr w:rsidR="004678AA" w:rsidSect="000865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 w:rsidR="00B159C1">
        <w:rPr>
          <w:rFonts w:ascii="Arial" w:hAnsi="Arial" w:cs="Arial"/>
          <w:color w:val="000000"/>
          <w:sz w:val="32"/>
          <w:szCs w:val="32"/>
        </w:rPr>
        <w:br/>
      </w:r>
      <w:r w:rsidR="00B159C1">
        <w:rPr>
          <w:rFonts w:ascii="Arial" w:hAnsi="Arial" w:cs="Arial"/>
          <w:color w:val="000000"/>
          <w:sz w:val="32"/>
          <w:szCs w:val="32"/>
        </w:rPr>
        <w:br/>
      </w:r>
    </w:p>
    <w:p w:rsidR="004678AA" w:rsidRPr="0068794F" w:rsidRDefault="004678AA" w:rsidP="0068794F">
      <w:pPr>
        <w:pStyle w:val="a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68794F">
        <w:rPr>
          <w:b/>
          <w:color w:val="000000"/>
        </w:rPr>
        <w:lastRenderedPageBreak/>
        <w:t>Обращение в территориальное управление Роспотребнадзора</w:t>
      </w:r>
    </w:p>
    <w:p w:rsidR="00262020" w:rsidRDefault="00262020" w:rsidP="00327A63">
      <w:pPr>
        <w:spacing w:after="240" w:line="36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Надзорным органом, осуществляющим функции по защите прав потребителей</w:t>
      </w:r>
      <w:r w:rsidR="0068794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заемщиков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территориальные органы (Управления </w:t>
      </w:r>
      <w:hyperlink r:id="rId24" w:history="1">
        <w:r w:rsidRPr="00262020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Роспотребнадзора по субъектам Российской Федерации</w:t>
        </w:r>
      </w:hyperlink>
      <w:r>
        <w:t>).</w:t>
      </w:r>
    </w:p>
    <w:p w:rsidR="00262020" w:rsidRDefault="00766ADF" w:rsidP="00327A63">
      <w:pPr>
        <w:spacing w:after="24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Обращение заемщика о нарушении его права может быть направлено в территориальный орган Роспотребнадзора в письменной форме или в электронном виде. </w:t>
      </w:r>
    </w:p>
    <w:p w:rsidR="00766ADF" w:rsidRPr="00766ADF" w:rsidRDefault="00766ADF" w:rsidP="00327A6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766ADF">
        <w:rPr>
          <w:rFonts w:ascii="Times New Roman" w:hAnsi="Times New Roman" w:cs="Times New Roman"/>
          <w:sz w:val="24"/>
          <w:szCs w:val="24"/>
        </w:rPr>
        <w:t xml:space="preserve">Обращения граждан, направленные в электронном </w:t>
      </w:r>
      <w:proofErr w:type="gramStart"/>
      <w:r w:rsidRPr="00766AD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766ADF">
        <w:rPr>
          <w:rFonts w:ascii="Times New Roman" w:hAnsi="Times New Roman" w:cs="Times New Roman"/>
          <w:sz w:val="24"/>
          <w:szCs w:val="24"/>
        </w:rPr>
        <w:t xml:space="preserve"> через официальный сайт путем заполнения</w:t>
      </w:r>
      <w:r w:rsidR="0068794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766AD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формы</w:t>
        </w:r>
      </w:hyperlink>
      <w:r w:rsidR="0068794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66ADF">
        <w:rPr>
          <w:rFonts w:ascii="Times New Roman" w:hAnsi="Times New Roman" w:cs="Times New Roman"/>
          <w:sz w:val="24"/>
          <w:szCs w:val="24"/>
        </w:rPr>
        <w:t>Роспотребнадзора, поступают в Отдел по работе с обращениями граждан, с общественной приемной Управления делами</w:t>
      </w:r>
      <w:r w:rsidRPr="00766ADF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766ADF" w:rsidRDefault="00766ADF" w:rsidP="0068794F">
      <w:pPr>
        <w:pStyle w:val="ab"/>
        <w:spacing w:before="0" w:beforeAutospacing="0" w:after="240" w:afterAutospacing="0" w:line="360" w:lineRule="auto"/>
        <w:jc w:val="both"/>
      </w:pPr>
      <w:proofErr w:type="gramStart"/>
      <w:r w:rsidRPr="00766ADF">
        <w:t xml:space="preserve">В обращении гражданин в обязательном порядке указывает свои фамилию, имя, отчество (последнее </w:t>
      </w:r>
      <w:r w:rsidR="0068794F">
        <w:t xml:space="preserve">– </w:t>
      </w:r>
      <w:r w:rsidRPr="00766ADF">
        <w:t>при наличии),</w:t>
      </w:r>
      <w:r w:rsidRPr="00766ADF">
        <w:rPr>
          <w:rStyle w:val="apple-converted-space"/>
        </w:rPr>
        <w:t> </w:t>
      </w:r>
      <w:r w:rsidRPr="00766ADF">
        <w:rPr>
          <w:bCs/>
        </w:rPr>
        <w:t>адрес электронной почты,</w:t>
      </w:r>
      <w:r w:rsidRPr="00766ADF">
        <w:rPr>
          <w:rStyle w:val="apple-converted-space"/>
          <w:bCs/>
        </w:rPr>
        <w:t> </w:t>
      </w:r>
      <w:r w:rsidRPr="00766ADF">
        <w:rPr>
          <w:bCs/>
          <w:i/>
          <w:iCs/>
        </w:rPr>
        <w:t>если</w:t>
      </w:r>
      <w:r w:rsidR="0068794F">
        <w:rPr>
          <w:rStyle w:val="apple-converted-space"/>
          <w:bCs/>
        </w:rPr>
        <w:t xml:space="preserve"> </w:t>
      </w:r>
      <w:r w:rsidRPr="00766ADF">
        <w:rPr>
          <w:bCs/>
        </w:rPr>
        <w:t>ответ должен быть направлен в форме электронного документа</w:t>
      </w:r>
      <w:r w:rsidRPr="00766ADF">
        <w:t>, и</w:t>
      </w:r>
      <w:r w:rsidRPr="00766ADF">
        <w:rPr>
          <w:rStyle w:val="apple-converted-space"/>
        </w:rPr>
        <w:t> </w:t>
      </w:r>
      <w:r w:rsidRPr="00766ADF">
        <w:rPr>
          <w:bCs/>
        </w:rPr>
        <w:t>почтовый адрес,</w:t>
      </w:r>
      <w:r w:rsidRPr="00766ADF">
        <w:rPr>
          <w:rStyle w:val="apple-converted-space"/>
          <w:bCs/>
        </w:rPr>
        <w:t> </w:t>
      </w:r>
      <w:r w:rsidRPr="00766ADF">
        <w:rPr>
          <w:bCs/>
          <w:i/>
          <w:iCs/>
        </w:rPr>
        <w:t>если</w:t>
      </w:r>
      <w:r w:rsidRPr="00766ADF">
        <w:rPr>
          <w:rStyle w:val="apple-converted-space"/>
          <w:bCs/>
        </w:rPr>
        <w:t> </w:t>
      </w:r>
      <w:r w:rsidRPr="00766ADF">
        <w:rPr>
          <w:bCs/>
        </w:rPr>
        <w:t>ответ должен быть направлен в письменной форме.</w:t>
      </w:r>
      <w:proofErr w:type="gramEnd"/>
      <w:r w:rsidRPr="00766ADF">
        <w:rPr>
          <w:rStyle w:val="apple-converted-space"/>
        </w:rPr>
        <w:t> </w:t>
      </w:r>
      <w:r w:rsidRPr="00766ADF"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766ADF" w:rsidRDefault="00766ADF" w:rsidP="0068794F">
      <w:pPr>
        <w:pStyle w:val="ab"/>
        <w:spacing w:before="0" w:beforeAutospacing="0" w:after="240" w:afterAutospacing="0" w:line="360" w:lineRule="auto"/>
        <w:jc w:val="both"/>
      </w:pPr>
      <w:proofErr w:type="gramStart"/>
      <w:r w:rsidRPr="00766ADF">
        <w:t xml:space="preserve">На обращения в электронном виде, поступившие с неполной или неточной информацией об отправителе, без указания </w:t>
      </w:r>
      <w:r w:rsidR="0068794F">
        <w:t>ф</w:t>
      </w:r>
      <w:r w:rsidRPr="00766ADF">
        <w:t xml:space="preserve">амилии, </w:t>
      </w:r>
      <w:r w:rsidR="0068794F">
        <w:t>и</w:t>
      </w:r>
      <w:r w:rsidRPr="00766ADF">
        <w:t>мени и</w:t>
      </w:r>
      <w:r w:rsidR="0068794F">
        <w:t>ли</w:t>
      </w:r>
      <w:r w:rsidRPr="00766ADF">
        <w:t xml:space="preserve"> </w:t>
      </w:r>
      <w:r w:rsidR="0068794F">
        <w:t>о</w:t>
      </w:r>
      <w:r w:rsidRPr="00766ADF">
        <w:t>тчества (последне</w:t>
      </w:r>
      <w:r w:rsidR="0068794F">
        <w:t>го</w:t>
      </w:r>
      <w:r w:rsidRPr="00766ADF">
        <w:t xml:space="preserve"> – при наличии), полного почтового или электронного адреса, по которому должен быть направлен ответ, </w:t>
      </w:r>
      <w:proofErr w:type="spellStart"/>
      <w:r w:rsidRPr="00766ADF">
        <w:t>Роспотребнадзор</w:t>
      </w:r>
      <w:proofErr w:type="spellEnd"/>
      <w:r w:rsidRPr="00766ADF">
        <w:t xml:space="preserve"> </w:t>
      </w:r>
      <w:r w:rsidR="00C90CF1">
        <w:t>сохраняет за собой право не отвечать.</w:t>
      </w:r>
      <w:proofErr w:type="gramEnd"/>
    </w:p>
    <w:p w:rsidR="00A70052" w:rsidRDefault="00A70052" w:rsidP="0068794F">
      <w:pPr>
        <w:pStyle w:val="ab"/>
        <w:spacing w:before="0" w:beforeAutospacing="0" w:after="240" w:afterAutospacing="0" w:line="360" w:lineRule="auto"/>
        <w:jc w:val="both"/>
        <w:rPr>
          <w:iCs/>
          <w:shd w:val="clear" w:color="auto" w:fill="FFFFFF"/>
        </w:rPr>
      </w:pPr>
      <w:r w:rsidRPr="00A70052">
        <w:rPr>
          <w:iCs/>
          <w:shd w:val="clear" w:color="auto" w:fill="FFFFFF"/>
        </w:rPr>
        <w:t>При подаче письменной жалобы по почте гражданин в обязательном порядке должен указать: наименование государственного органа, в которое направляет</w:t>
      </w:r>
      <w:r w:rsidR="00C90CF1">
        <w:rPr>
          <w:iCs/>
          <w:shd w:val="clear" w:color="auto" w:fill="FFFFFF"/>
        </w:rPr>
        <w:t>ся</w:t>
      </w:r>
      <w:r w:rsidRPr="00A70052">
        <w:rPr>
          <w:iCs/>
          <w:shd w:val="clear" w:color="auto" w:fill="FFFFFF"/>
        </w:rPr>
        <w:t xml:space="preserve"> письменное обращение, фамилию, имя, отчество соответствующего должностного лица либо должность соответствующего лица, свои фамилию, имя, отчество (последнее </w:t>
      </w:r>
      <w:r w:rsidR="00C90CF1">
        <w:rPr>
          <w:iCs/>
          <w:shd w:val="clear" w:color="auto" w:fill="FFFFFF"/>
        </w:rPr>
        <w:t>–</w:t>
      </w:r>
      <w:r w:rsidRPr="00A70052">
        <w:rPr>
          <w:iCs/>
          <w:shd w:val="clear" w:color="auto" w:fill="FFFFFF"/>
        </w:rPr>
        <w:t xml:space="preserve"> при наличии), почтовый адрес, по которому должны быть направлены ответ</w:t>
      </w:r>
      <w:r w:rsidR="00C90CF1">
        <w:rPr>
          <w:iCs/>
          <w:shd w:val="clear" w:color="auto" w:fill="FFFFFF"/>
        </w:rPr>
        <w:t xml:space="preserve"> или</w:t>
      </w:r>
      <w:r w:rsidRPr="00A70052">
        <w:rPr>
          <w:iCs/>
          <w:shd w:val="clear" w:color="auto" w:fill="FFFFFF"/>
        </w:rPr>
        <w:t xml:space="preserve"> уведомление о переадресации обращения.</w:t>
      </w:r>
    </w:p>
    <w:p w:rsidR="00A70052" w:rsidRPr="00A70052" w:rsidRDefault="00A70052" w:rsidP="00C90CF1">
      <w:pPr>
        <w:pStyle w:val="ab"/>
        <w:spacing w:before="0" w:beforeAutospacing="0" w:after="240" w:afterAutospacing="0" w:line="360" w:lineRule="auto"/>
        <w:jc w:val="both"/>
        <w:rPr>
          <w:iCs/>
          <w:shd w:val="clear" w:color="auto" w:fill="FFFFFF"/>
        </w:rPr>
      </w:pPr>
      <w:r w:rsidRPr="00A70052">
        <w:rPr>
          <w:iCs/>
          <w:shd w:val="clear" w:color="auto" w:fill="FFFFFF"/>
        </w:rPr>
        <w:t xml:space="preserve">Жалобы граждан, не содержание вышеуказанных данных </w:t>
      </w:r>
      <w:proofErr w:type="gramStart"/>
      <w:r w:rsidRPr="00A70052">
        <w:rPr>
          <w:iCs/>
          <w:shd w:val="clear" w:color="auto" w:fill="FFFFFF"/>
        </w:rPr>
        <w:t>признаются анонимными и не рассматриваются</w:t>
      </w:r>
      <w:proofErr w:type="gramEnd"/>
      <w:r w:rsidRPr="00A70052">
        <w:rPr>
          <w:iCs/>
          <w:shd w:val="clear" w:color="auto" w:fill="FFFFFF"/>
        </w:rPr>
        <w:t>.</w:t>
      </w:r>
    </w:p>
    <w:p w:rsidR="00A70052" w:rsidRPr="00A70052" w:rsidRDefault="00A70052" w:rsidP="00C90CF1">
      <w:pPr>
        <w:pStyle w:val="ab"/>
        <w:spacing w:before="0" w:beforeAutospacing="0" w:after="240" w:afterAutospacing="0" w:line="360" w:lineRule="auto"/>
        <w:jc w:val="both"/>
      </w:pPr>
      <w:r w:rsidRPr="00A70052">
        <w:rPr>
          <w:iCs/>
          <w:shd w:val="clear" w:color="auto" w:fill="FFFFFF"/>
        </w:rPr>
        <w:t xml:space="preserve">В самом </w:t>
      </w:r>
      <w:proofErr w:type="gramStart"/>
      <w:r w:rsidRPr="00A70052">
        <w:rPr>
          <w:iCs/>
          <w:shd w:val="clear" w:color="auto" w:fill="FFFFFF"/>
        </w:rPr>
        <w:t>тексте</w:t>
      </w:r>
      <w:proofErr w:type="gramEnd"/>
      <w:r w:rsidRPr="00A70052">
        <w:rPr>
          <w:iCs/>
          <w:shd w:val="clear" w:color="auto" w:fill="FFFFFF"/>
        </w:rPr>
        <w:t xml:space="preserve"> жалобы необходимо описать суть нарушения прав, обстоятельства, при которых оно произошло, указать подробные сведения об организации, должностных лицах, со стороны которых допущено нарушение. Если есть возможность</w:t>
      </w:r>
      <w:r w:rsidR="00C90CF1">
        <w:rPr>
          <w:iCs/>
          <w:shd w:val="clear" w:color="auto" w:fill="FFFFFF"/>
        </w:rPr>
        <w:t>,</w:t>
      </w:r>
      <w:r w:rsidRPr="00A70052">
        <w:rPr>
          <w:iCs/>
          <w:shd w:val="clear" w:color="auto" w:fill="FFFFFF"/>
        </w:rPr>
        <w:t xml:space="preserve"> предоставить </w:t>
      </w:r>
      <w:r w:rsidR="00C90CF1">
        <w:rPr>
          <w:iCs/>
          <w:shd w:val="clear" w:color="auto" w:fill="FFFFFF"/>
        </w:rPr>
        <w:lastRenderedPageBreak/>
        <w:t>документальные свидетельства:</w:t>
      </w:r>
      <w:r w:rsidRPr="00A70052">
        <w:rPr>
          <w:iCs/>
          <w:shd w:val="clear" w:color="auto" w:fill="FFFFFF"/>
        </w:rPr>
        <w:t xml:space="preserve"> необходимо в жалоб</w:t>
      </w:r>
      <w:r w:rsidR="00C90CF1">
        <w:rPr>
          <w:iCs/>
          <w:shd w:val="clear" w:color="auto" w:fill="FFFFFF"/>
        </w:rPr>
        <w:t>у</w:t>
      </w:r>
      <w:r w:rsidRPr="00A70052">
        <w:rPr>
          <w:iCs/>
          <w:shd w:val="clear" w:color="auto" w:fill="FFFFFF"/>
        </w:rPr>
        <w:t xml:space="preserve"> </w:t>
      </w:r>
      <w:r w:rsidR="00C90CF1">
        <w:rPr>
          <w:iCs/>
          <w:shd w:val="clear" w:color="auto" w:fill="FFFFFF"/>
        </w:rPr>
        <w:t>внести</w:t>
      </w:r>
      <w:r w:rsidRPr="00A70052">
        <w:rPr>
          <w:iCs/>
          <w:shd w:val="clear" w:color="auto" w:fill="FFFFFF"/>
        </w:rPr>
        <w:t xml:space="preserve"> ссылки на них, а еще лучше приложит</w:t>
      </w:r>
      <w:r w:rsidR="00C90CF1">
        <w:rPr>
          <w:iCs/>
          <w:shd w:val="clear" w:color="auto" w:fill="FFFFFF"/>
        </w:rPr>
        <w:t>ь</w:t>
      </w:r>
      <w:r w:rsidRPr="00A70052">
        <w:rPr>
          <w:iCs/>
          <w:shd w:val="clear" w:color="auto" w:fill="FFFFFF"/>
        </w:rPr>
        <w:t xml:space="preserve"> их копии к жалобе. Кроме того, в </w:t>
      </w:r>
      <w:proofErr w:type="gramStart"/>
      <w:r w:rsidRPr="00A70052">
        <w:rPr>
          <w:iCs/>
          <w:shd w:val="clear" w:color="auto" w:fill="FFFFFF"/>
        </w:rPr>
        <w:t>конце</w:t>
      </w:r>
      <w:proofErr w:type="gramEnd"/>
      <w:r w:rsidRPr="00A70052">
        <w:rPr>
          <w:iCs/>
          <w:shd w:val="clear" w:color="auto" w:fill="FFFFFF"/>
        </w:rPr>
        <w:t xml:space="preserve"> жалобы необходимо указать приложения с описью прикладываемых копий документов, указав количество экземпляров.</w:t>
      </w:r>
      <w:r w:rsidRPr="00A70052">
        <w:rPr>
          <w:iCs/>
        </w:rPr>
        <w:br/>
      </w:r>
      <w:r w:rsidRPr="00A70052">
        <w:rPr>
          <w:iCs/>
          <w:shd w:val="clear" w:color="auto" w:fill="FFFFFF"/>
        </w:rPr>
        <w:t xml:space="preserve">В </w:t>
      </w:r>
      <w:proofErr w:type="gramStart"/>
      <w:r w:rsidRPr="00A70052">
        <w:rPr>
          <w:iCs/>
          <w:shd w:val="clear" w:color="auto" w:fill="FFFFFF"/>
        </w:rPr>
        <w:t>завершении</w:t>
      </w:r>
      <w:proofErr w:type="gramEnd"/>
      <w:r w:rsidRPr="00A70052">
        <w:rPr>
          <w:iCs/>
          <w:shd w:val="clear" w:color="auto" w:fill="FFFFFF"/>
        </w:rPr>
        <w:t xml:space="preserve"> жалобы проставляется дата составления и подпись.</w:t>
      </w:r>
    </w:p>
    <w:p w:rsidR="00766ADF" w:rsidRPr="00654A2A" w:rsidRDefault="00766ADF" w:rsidP="00C90CF1">
      <w:pPr>
        <w:pStyle w:val="ab"/>
        <w:spacing w:before="0" w:beforeAutospacing="0" w:after="240" w:afterAutospacing="0" w:line="360" w:lineRule="auto"/>
        <w:jc w:val="both"/>
      </w:pPr>
      <w:proofErr w:type="gramStart"/>
      <w:r w:rsidRPr="00A70052">
        <w:t xml:space="preserve">По итогам рассмотрения жалобы территориальный орган Роспотребнадзора вправе возбудить </w:t>
      </w:r>
      <w:r w:rsidR="007C7925" w:rsidRPr="00A70052">
        <w:t>производство об административном правонарушении со стороны банка, обратиться в суд в защиту нарушенных прав заемщика, дать заключение</w:t>
      </w:r>
      <w:r w:rsidR="00327A63">
        <w:t xml:space="preserve"> </w:t>
      </w:r>
      <w:r w:rsidR="007C7925" w:rsidRPr="00A70052">
        <w:rPr>
          <w:shd w:val="clear" w:color="auto" w:fill="FFFFFF"/>
        </w:rPr>
        <w:t>в защиту законных интересов потребителей финансовых услуг</w:t>
      </w:r>
      <w:r w:rsidR="00654A2A">
        <w:rPr>
          <w:shd w:val="clear" w:color="auto" w:fill="FFFFFF"/>
        </w:rPr>
        <w:t xml:space="preserve"> </w:t>
      </w:r>
      <w:r w:rsidR="00654A2A" w:rsidRPr="00654A2A">
        <w:rPr>
          <w:shd w:val="clear" w:color="auto" w:fill="FFFFFF"/>
        </w:rPr>
        <w:t>(</w:t>
      </w:r>
      <w:r w:rsidR="00654A2A">
        <w:rPr>
          <w:shd w:val="clear" w:color="auto" w:fill="FFFFFF"/>
        </w:rPr>
        <w:t>в</w:t>
      </w:r>
      <w:r w:rsidR="00654A2A" w:rsidRPr="00654A2A">
        <w:rPr>
          <w:shd w:val="clear" w:color="auto" w:fill="FFFFFF"/>
        </w:rPr>
        <w:t xml:space="preserve"> соответствии с пунктом 3 статьи 40 Закона Российской Федерации «О защите прав потребителей» и пунктом 1 статьи 47 Гражданского процессуального кодекса Российской Федерации потребитель вправе привлекать</w:t>
      </w:r>
      <w:proofErr w:type="gramEnd"/>
      <w:r w:rsidR="00654A2A" w:rsidRPr="00654A2A">
        <w:rPr>
          <w:shd w:val="clear" w:color="auto" w:fill="FFFFFF"/>
        </w:rPr>
        <w:t xml:space="preserve"> Управление Роспотребнадзора соответствующего субъекта Российской Федерации и его территориальные отделы к участию в деле для дачи заключения в целях защиты прав потребителей).</w:t>
      </w:r>
      <w:r w:rsidR="00327A63">
        <w:rPr>
          <w:shd w:val="clear" w:color="auto" w:fill="FFFFFF"/>
        </w:rPr>
        <w:t xml:space="preserve"> </w:t>
      </w:r>
    </w:p>
    <w:p w:rsidR="00C90CF1" w:rsidRDefault="00C90CF1" w:rsidP="0068794F">
      <w:pPr>
        <w:spacing w:after="240"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4607D2" w:rsidRPr="00C90CF1" w:rsidRDefault="004607D2" w:rsidP="00C90CF1">
      <w:pPr>
        <w:pStyle w:val="a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C90CF1">
        <w:rPr>
          <w:b/>
          <w:color w:val="000000"/>
        </w:rPr>
        <w:t>Судебная защита нарушенных прав заемщиков</w:t>
      </w:r>
    </w:p>
    <w:p w:rsidR="004607D2" w:rsidRDefault="004D4B11" w:rsidP="00C90CF1">
      <w:pPr>
        <w:spacing w:after="24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D4B11">
        <w:rPr>
          <w:rFonts w:ascii="Times New Roman" w:hAnsi="Times New Roman" w:cs="Times New Roman"/>
          <w:color w:val="000000"/>
          <w:sz w:val="24"/>
          <w:szCs w:val="24"/>
        </w:rPr>
        <w:t xml:space="preserve">Право на судебную защиту провозглашено </w:t>
      </w:r>
      <w:proofErr w:type="gramStart"/>
      <w:r w:rsidRPr="004D4B11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D4B11">
        <w:rPr>
          <w:rFonts w:ascii="Times New Roman" w:hAnsi="Times New Roman" w:cs="Times New Roman"/>
          <w:color w:val="000000"/>
          <w:sz w:val="24"/>
          <w:szCs w:val="24"/>
        </w:rPr>
        <w:t>. 1 ст. 46 Кон</w:t>
      </w:r>
      <w:r w:rsidRPr="004D4B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ституции Российской Федерации: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4B11">
        <w:rPr>
          <w:rFonts w:ascii="Times New Roman" w:hAnsi="Times New Roman" w:cs="Times New Roman"/>
          <w:color w:val="000000"/>
          <w:sz w:val="24"/>
          <w:szCs w:val="24"/>
        </w:rPr>
        <w:t>Каждому гарантируется судебная защита его прав и свобод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D4B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7A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1FA0" w:rsidRDefault="004D4B11" w:rsidP="00C90CF1">
      <w:pPr>
        <w:spacing w:after="24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если в претензионном порядке не удалось урегулировать конфликтную ситуацию</w:t>
      </w:r>
      <w:r w:rsidR="00C90CF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заемщик вправе обратиться в суд самостоятельно или с помощью представителя (юриста).</w:t>
      </w:r>
      <w:r w:rsidR="008363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0CF1" w:rsidRDefault="00C90CF1" w:rsidP="00C90CF1">
      <w:pPr>
        <w:spacing w:after="24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Основанием для возбуждения искового производства является исковое заявление, которое подается заемщиком или его представителем в суд по месту нахождения банка или его филиала. Структура и содержание искового заявления должны соответствовать ст. 131, 132 ГПК РФ. </w:t>
      </w:r>
    </w:p>
    <w:p w:rsidR="003C2274" w:rsidRPr="003C2274" w:rsidRDefault="003C2274" w:rsidP="00C90CF1">
      <w:pPr>
        <w:spacing w:after="24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заключении кредитного договора банк, используя свое доминирующее положение, предоставляет для подписания свой вариант договора, </w:t>
      </w:r>
      <w:r w:rsidR="00C90CF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C2274">
        <w:rPr>
          <w:rFonts w:ascii="Times New Roman" w:hAnsi="Times New Roman" w:cs="Times New Roman"/>
          <w:sz w:val="24"/>
          <w:szCs w:val="24"/>
          <w:shd w:val="clear" w:color="auto" w:fill="FFFFFF"/>
        </w:rPr>
        <w:t>, разумеется, заемщик фактически лишен возможности влиять на форму и его содержание</w:t>
      </w:r>
      <w:r w:rsidR="00C90C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C2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0CF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C2274">
        <w:rPr>
          <w:rFonts w:ascii="Times New Roman" w:hAnsi="Times New Roman" w:cs="Times New Roman"/>
          <w:sz w:val="24"/>
          <w:szCs w:val="24"/>
          <w:shd w:val="clear" w:color="auto" w:fill="FFFFFF"/>
        </w:rPr>
        <w:t>оответственно сторона заемщика защищена слабо, банк же в свою очередь свои риски обезопасил максимально возможно.</w:t>
      </w:r>
    </w:p>
    <w:p w:rsidR="00243EBA" w:rsidRDefault="003C2274" w:rsidP="00C90CF1">
      <w:pPr>
        <w:spacing w:after="24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Таким образом, з</w:t>
      </w:r>
      <w:r w:rsidR="00243E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аемщики являются наиболее слабой стороной кредитного договора, в отличи</w:t>
      </w:r>
      <w:r w:rsidR="00901F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</w:t>
      </w:r>
      <w:r w:rsidR="00243E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от банка</w:t>
      </w:r>
      <w:r w:rsidR="00901F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поэтому целесообразнее воспользоваться услугами представителя. При </w:t>
      </w:r>
      <w:r w:rsidR="00901F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этом надо отметить, что наличие представителя не лишает заемщика права и самому участвовать в процессе.</w:t>
      </w:r>
      <w:r w:rsidR="00327A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1FA0" w:rsidRDefault="00901FA0" w:rsidP="00C90CF1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90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proofErr w:type="gramEnd"/>
      <w:r w:rsidRPr="0090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ст. 100 ГПК РФ</w:t>
      </w:r>
      <w:r w:rsidR="00327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письменному ходатайству</w:t>
      </w:r>
      <w:r w:rsidR="00C90CF1" w:rsidRPr="00C9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CF1" w:rsidRPr="0090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</w:t>
      </w:r>
      <w:r w:rsidR="00C9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C90CF1" w:rsidRPr="0090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пользу которой состоялось решение суда, </w:t>
      </w:r>
      <w:r w:rsidRPr="0090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 </w:t>
      </w:r>
      <w:r w:rsidR="00C9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предписывает</w:t>
      </w:r>
      <w:r w:rsidRPr="0090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</w:t>
      </w:r>
      <w:r w:rsidR="009C2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C9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стороне</w:t>
      </w:r>
      <w:r w:rsidRPr="0090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компенсировать </w:t>
      </w:r>
      <w:r w:rsidRPr="0090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расходы на оплату услуг представителя в разумных пределах.</w:t>
      </w:r>
    </w:p>
    <w:p w:rsidR="00901FA0" w:rsidRDefault="00901FA0" w:rsidP="00C90CF1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расходы заемщика на услуги представителя подлежат возмещению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вынесения</w:t>
      </w:r>
      <w:r w:rsidR="00327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судом решения в пользу истца</w:t>
      </w:r>
      <w:r w:rsidR="00C9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заемщика. </w:t>
      </w:r>
    </w:p>
    <w:p w:rsidR="003C2274" w:rsidRDefault="003C2274" w:rsidP="00C90CF1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</w:t>
      </w:r>
      <w:r w:rsidR="00C9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 вступает в силу через 30 дней с момента его</w:t>
      </w:r>
      <w:r w:rsidR="00327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вынесения. Если решение было вынесено не в пользу заемщика</w:t>
      </w:r>
      <w:r w:rsidR="00C9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с этим не согласен, то у него есть право на обжалование в апелляционном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указанного срока. </w:t>
      </w:r>
    </w:p>
    <w:p w:rsidR="00CA1852" w:rsidRPr="00901FA0" w:rsidRDefault="00CA1852" w:rsidP="009C2F1A">
      <w:pPr>
        <w:spacing w:after="24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важно помнить, что срок исковой давности для обращения в суд составляет три года. </w:t>
      </w:r>
    </w:p>
    <w:p w:rsidR="004D4B11" w:rsidRPr="004D4B11" w:rsidRDefault="004D4B11" w:rsidP="0068794F">
      <w:pPr>
        <w:spacing w:after="24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39EB" w:rsidRPr="002327F8" w:rsidRDefault="009D159D" w:rsidP="0068794F">
      <w:pPr>
        <w:spacing w:after="240" w:line="360" w:lineRule="auto"/>
        <w:ind w:firstLine="851"/>
        <w:jc w:val="both"/>
        <w:rPr>
          <w:i/>
        </w:rPr>
        <w:sectPr w:rsidR="005139EB" w:rsidRPr="002327F8" w:rsidSect="000865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327F8">
        <w:rPr>
          <w:rFonts w:ascii="Arial" w:hAnsi="Arial" w:cs="Arial"/>
          <w:color w:val="000000"/>
          <w:sz w:val="27"/>
          <w:szCs w:val="27"/>
        </w:rPr>
        <w:br/>
      </w:r>
    </w:p>
    <w:p w:rsidR="00642DA6" w:rsidRPr="00030DAA" w:rsidRDefault="000865A6" w:rsidP="00030DAA">
      <w:pPr>
        <w:pStyle w:val="1"/>
        <w:spacing w:after="120"/>
        <w:rPr>
          <w:rFonts w:ascii="Times New Roman" w:hAnsi="Times New Roman" w:cs="Times New Roman"/>
          <w:color w:val="auto"/>
          <w:sz w:val="32"/>
          <w:szCs w:val="24"/>
        </w:rPr>
      </w:pPr>
      <w:bookmarkStart w:id="18" w:name="_Toc388459852"/>
      <w:r w:rsidRPr="00030DAA">
        <w:rPr>
          <w:rFonts w:ascii="Times New Roman" w:hAnsi="Times New Roman" w:cs="Times New Roman"/>
          <w:color w:val="auto"/>
          <w:sz w:val="32"/>
          <w:szCs w:val="24"/>
        </w:rPr>
        <w:lastRenderedPageBreak/>
        <w:t>П</w:t>
      </w:r>
      <w:r w:rsidR="00030DAA">
        <w:rPr>
          <w:rFonts w:ascii="Times New Roman" w:hAnsi="Times New Roman" w:cs="Times New Roman"/>
          <w:color w:val="auto"/>
          <w:sz w:val="32"/>
          <w:szCs w:val="24"/>
        </w:rPr>
        <w:t>амятка</w:t>
      </w:r>
      <w:bookmarkEnd w:id="18"/>
    </w:p>
    <w:p w:rsidR="00642DA6" w:rsidRPr="00642DA6" w:rsidRDefault="00642DA6" w:rsidP="009C2F1A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hd w:val="clear" w:color="auto" w:fill="FFFFFF"/>
        </w:rPr>
      </w:pPr>
      <w:r w:rsidRPr="00642DA6">
        <w:rPr>
          <w:b/>
          <w:color w:val="000000"/>
          <w:shd w:val="clear" w:color="auto" w:fill="FFFFFF"/>
        </w:rPr>
        <w:t>Что такое кредитный договор?</w:t>
      </w:r>
    </w:p>
    <w:p w:rsidR="00642DA6" w:rsidRPr="00642DA6" w:rsidRDefault="009C2F1A" w:rsidP="00327A63">
      <w:pPr>
        <w:widowControl w:val="0"/>
        <w:autoSpaceDE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2DA6" w:rsidRPr="00642DA6">
        <w:rPr>
          <w:rFonts w:ascii="Times New Roman" w:hAnsi="Times New Roman" w:cs="Times New Roman"/>
          <w:sz w:val="24"/>
          <w:szCs w:val="24"/>
        </w:rPr>
        <w:t>оговор, по которому банк или иная кредитная организация обязу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42DA6" w:rsidRPr="00642DA6">
        <w:rPr>
          <w:rFonts w:ascii="Times New Roman" w:hAnsi="Times New Roman" w:cs="Times New Roman"/>
          <w:sz w:val="24"/>
          <w:szCs w:val="24"/>
        </w:rPr>
        <w:t xml:space="preserve">тся предоставить денежные средства (кредит) заемщику в </w:t>
      </w:r>
      <w:proofErr w:type="gramStart"/>
      <w:r w:rsidR="00642DA6" w:rsidRPr="00642DA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642DA6" w:rsidRPr="00642DA6"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642DA6" w:rsidRDefault="00642DA6" w:rsidP="00E17DE4">
      <w:pPr>
        <w:pStyle w:val="ab"/>
        <w:shd w:val="clear" w:color="auto" w:fill="FFFFFF"/>
        <w:spacing w:before="0" w:beforeAutospacing="0" w:after="0" w:afterAutospacing="0" w:line="360" w:lineRule="auto"/>
        <w:ind w:left="142" w:firstLine="851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642DA6" w:rsidRPr="00642DA6" w:rsidRDefault="00642DA6" w:rsidP="009C2F1A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hd w:val="clear" w:color="auto" w:fill="FFFFFF"/>
        </w:rPr>
      </w:pPr>
      <w:r w:rsidRPr="00642DA6">
        <w:rPr>
          <w:b/>
          <w:color w:val="000000"/>
          <w:shd w:val="clear" w:color="auto" w:fill="FFFFFF"/>
        </w:rPr>
        <w:t>Кто является заемщиком?</w:t>
      </w:r>
    </w:p>
    <w:p w:rsidR="00642DA6" w:rsidRPr="00642DA6" w:rsidRDefault="009C2F1A" w:rsidP="00327A63">
      <w:pPr>
        <w:shd w:val="clear" w:color="auto" w:fill="FFFFFF" w:themeFill="background1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42DA6" w:rsidRPr="00642DA6">
        <w:rPr>
          <w:rFonts w:ascii="Times New Roman" w:hAnsi="Times New Roman" w:cs="Times New Roman"/>
          <w:sz w:val="24"/>
          <w:szCs w:val="24"/>
        </w:rPr>
        <w:t xml:space="preserve">аемщик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="00642DA6" w:rsidRPr="00642DA6">
        <w:rPr>
          <w:rFonts w:ascii="Times New Roman" w:hAnsi="Times New Roman" w:cs="Times New Roman"/>
          <w:sz w:val="24"/>
          <w:szCs w:val="24"/>
        </w:rPr>
        <w:t xml:space="preserve">это </w:t>
      </w:r>
      <w:hyperlink r:id="rId26" w:tooltip="Получатель - Лицо или учреждение, получающее какие-нибудь адресованные ему ценности..." w:history="1">
        <w:r w:rsidR="00642DA6" w:rsidRPr="00642DA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получатель</w:t>
        </w:r>
      </w:hyperlink>
      <w:r w:rsidR="00642DA6" w:rsidRPr="00642D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42DA6" w:rsidRPr="00642DA6">
        <w:rPr>
          <w:rFonts w:ascii="Times New Roman" w:hAnsi="Times New Roman" w:cs="Times New Roman"/>
          <w:sz w:val="24"/>
          <w:szCs w:val="24"/>
        </w:rPr>
        <w:t>кредита, гарантирующий</w:t>
      </w:r>
      <w:r w:rsidR="00642DA6" w:rsidRPr="00642DA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возвращение временно </w:t>
      </w:r>
      <w:r w:rsidR="00642DA6" w:rsidRPr="00642DA6">
        <w:rPr>
          <w:rFonts w:ascii="Times New Roman" w:hAnsi="Times New Roman" w:cs="Times New Roman"/>
          <w:sz w:val="24"/>
          <w:szCs w:val="24"/>
        </w:rPr>
        <w:t>заимствованных средств.</w:t>
      </w:r>
    </w:p>
    <w:p w:rsidR="00642DA6" w:rsidRDefault="00642DA6" w:rsidP="00E17DE4">
      <w:pPr>
        <w:pStyle w:val="ab"/>
        <w:shd w:val="clear" w:color="auto" w:fill="FFFFFF"/>
        <w:spacing w:before="0" w:beforeAutospacing="0" w:after="0" w:afterAutospacing="0" w:line="360" w:lineRule="auto"/>
        <w:ind w:left="142" w:firstLine="851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24185" w:rsidRPr="00324185" w:rsidRDefault="00324185" w:rsidP="009C2F1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85">
        <w:rPr>
          <w:rFonts w:ascii="Times New Roman" w:hAnsi="Times New Roman" w:cs="Times New Roman"/>
          <w:b/>
          <w:sz w:val="24"/>
          <w:szCs w:val="24"/>
        </w:rPr>
        <w:t>Какие есть виды кредитных договоров?</w:t>
      </w:r>
    </w:p>
    <w:p w:rsidR="00324185" w:rsidRDefault="009C2F1A" w:rsidP="00324185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324185" w:rsidRPr="00324185">
        <w:rPr>
          <w:color w:val="000000"/>
          <w:shd w:val="clear" w:color="auto" w:fill="FFFFFF"/>
        </w:rPr>
        <w:t>отребительское кредитование,</w:t>
      </w:r>
      <w:r w:rsidR="00327A63">
        <w:rPr>
          <w:color w:val="000000"/>
          <w:shd w:val="clear" w:color="auto" w:fill="FFFFFF"/>
        </w:rPr>
        <w:t xml:space="preserve"> </w:t>
      </w:r>
      <w:r w:rsidR="00324185">
        <w:rPr>
          <w:color w:val="000000"/>
          <w:shd w:val="clear" w:color="auto" w:fill="FFFFFF"/>
        </w:rPr>
        <w:t>и</w:t>
      </w:r>
      <w:r w:rsidR="00324185" w:rsidRPr="00324185">
        <w:rPr>
          <w:color w:val="000000"/>
          <w:shd w:val="clear" w:color="auto" w:fill="FFFFFF"/>
        </w:rPr>
        <w:t>потечное кредитование,</w:t>
      </w:r>
      <w:r w:rsidR="00324185">
        <w:rPr>
          <w:color w:val="000000"/>
          <w:shd w:val="clear" w:color="auto" w:fill="FFFFFF"/>
        </w:rPr>
        <w:t xml:space="preserve"> </w:t>
      </w:r>
      <w:proofErr w:type="spellStart"/>
      <w:r w:rsidR="00324185">
        <w:rPr>
          <w:color w:val="000000"/>
          <w:shd w:val="clear" w:color="auto" w:fill="FFFFFF"/>
        </w:rPr>
        <w:t>а</w:t>
      </w:r>
      <w:r w:rsidR="00324185" w:rsidRPr="00324185">
        <w:rPr>
          <w:color w:val="000000"/>
          <w:shd w:val="clear" w:color="auto" w:fill="FFFFFF"/>
        </w:rPr>
        <w:t>втокредитование</w:t>
      </w:r>
      <w:proofErr w:type="spellEnd"/>
      <w:r w:rsidR="00324185" w:rsidRPr="00324185">
        <w:rPr>
          <w:color w:val="000000"/>
          <w:shd w:val="clear" w:color="auto" w:fill="FFFFFF"/>
        </w:rPr>
        <w:t xml:space="preserve">. </w:t>
      </w:r>
    </w:p>
    <w:p w:rsidR="00324185" w:rsidRDefault="00324185" w:rsidP="00324185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</w:p>
    <w:p w:rsidR="00B03375" w:rsidRPr="00B03375" w:rsidRDefault="00B03375" w:rsidP="009C2F1A">
      <w:pPr>
        <w:spacing w:after="12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375">
        <w:rPr>
          <w:rFonts w:ascii="Times New Roman" w:hAnsi="Times New Roman"/>
          <w:b/>
          <w:bCs/>
          <w:iCs/>
          <w:sz w:val="24"/>
          <w:szCs w:val="24"/>
        </w:rPr>
        <w:t>Основные нарушения прав заемщиков кредитными организациями</w:t>
      </w:r>
      <w:r w:rsidR="009C2F1A">
        <w:rPr>
          <w:rFonts w:ascii="Times New Roman" w:hAnsi="Times New Roman"/>
          <w:b/>
          <w:bCs/>
          <w:iCs/>
          <w:sz w:val="24"/>
          <w:szCs w:val="24"/>
        </w:rPr>
        <w:t xml:space="preserve"> и что делать.</w:t>
      </w:r>
    </w:p>
    <w:p w:rsidR="00E14EEE" w:rsidRPr="009C2F1A" w:rsidRDefault="00E14EEE" w:rsidP="009C2F1A">
      <w:pPr>
        <w:pStyle w:val="a3"/>
        <w:numPr>
          <w:ilvl w:val="0"/>
          <w:numId w:val="9"/>
        </w:numPr>
        <w:spacing w:after="120" w:line="360" w:lineRule="auto"/>
        <w:ind w:left="0" w:firstLine="85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9C2F1A">
        <w:rPr>
          <w:rFonts w:ascii="Times New Roman" w:hAnsi="Times New Roman"/>
          <w:b/>
          <w:bCs/>
          <w:iCs/>
          <w:sz w:val="24"/>
          <w:szCs w:val="24"/>
        </w:rPr>
        <w:t>Непредоставление</w:t>
      </w:r>
      <w:proofErr w:type="spellEnd"/>
      <w:r w:rsidRPr="009C2F1A">
        <w:rPr>
          <w:rFonts w:ascii="Times New Roman" w:hAnsi="Times New Roman"/>
          <w:b/>
          <w:bCs/>
          <w:iCs/>
          <w:sz w:val="24"/>
          <w:szCs w:val="24"/>
        </w:rPr>
        <w:t xml:space="preserve"> банком</w:t>
      </w:r>
      <w:r w:rsidR="00327A63" w:rsidRPr="009C2F1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C2F1A">
        <w:rPr>
          <w:rFonts w:ascii="Times New Roman" w:hAnsi="Times New Roman"/>
          <w:b/>
          <w:bCs/>
          <w:iCs/>
          <w:sz w:val="24"/>
          <w:szCs w:val="24"/>
        </w:rPr>
        <w:t xml:space="preserve">информации о стоимости кредита </w:t>
      </w:r>
    </w:p>
    <w:p w:rsidR="00E14EEE" w:rsidRDefault="00E14EEE" w:rsidP="00661E4B">
      <w:pPr>
        <w:spacing w:after="24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139E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27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9EB">
        <w:rPr>
          <w:rFonts w:ascii="Times New Roman" w:hAnsi="Times New Roman" w:cs="Times New Roman"/>
          <w:color w:val="000000"/>
          <w:sz w:val="24"/>
          <w:szCs w:val="24"/>
        </w:rPr>
        <w:t xml:space="preserve">о банках и банковской деятельности установлено, что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139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кредитная организация до заключения кредитного договора с заемщиком </w:t>
      </w:r>
      <w:r w:rsidR="009C2F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–</w:t>
      </w:r>
      <w:r w:rsidRPr="005139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физическим лицом и до изменения условий кредитного договора с указанным заемщиком, влекущего изменение полной стоимости кредита, обязана предоставить заемщику </w:t>
      </w:r>
      <w:r w:rsidR="009C2F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–</w:t>
      </w:r>
      <w:r w:rsidRPr="005139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физическому лицу информацию о полной стоимости кредита, а также перечень и размеры платежей заемщика </w:t>
      </w:r>
      <w:r w:rsidR="009C2F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–</w:t>
      </w:r>
      <w:r w:rsidRPr="005139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физического лица, связанных с несоблюдением им условий кредитного договора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5139E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</w:p>
    <w:p w:rsidR="00E14EEE" w:rsidRDefault="00E14EEE" w:rsidP="00E14EEE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14EEE" w:rsidRPr="009C2F1A" w:rsidRDefault="00E14EEE" w:rsidP="009C2F1A">
      <w:pPr>
        <w:pStyle w:val="ab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851"/>
        <w:jc w:val="both"/>
        <w:rPr>
          <w:color w:val="000000"/>
        </w:rPr>
      </w:pPr>
      <w:r w:rsidRPr="009C2F1A">
        <w:rPr>
          <w:b/>
          <w:color w:val="000000"/>
        </w:rPr>
        <w:t>Навязывание банком такой услуги</w:t>
      </w:r>
      <w:r w:rsidR="009C2F1A">
        <w:rPr>
          <w:b/>
          <w:color w:val="000000"/>
        </w:rPr>
        <w:t>,</w:t>
      </w:r>
      <w:r w:rsidRPr="009C2F1A">
        <w:rPr>
          <w:b/>
          <w:color w:val="000000"/>
        </w:rPr>
        <w:t xml:space="preserve"> как с</w:t>
      </w:r>
      <w:r w:rsidRPr="009C2F1A">
        <w:rPr>
          <w:rStyle w:val="a9"/>
          <w:color w:val="000000"/>
        </w:rPr>
        <w:t>трахование жизни и здоровья заемщика</w:t>
      </w:r>
    </w:p>
    <w:p w:rsidR="00E14EEE" w:rsidRDefault="00E14EEE" w:rsidP="00734FB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rStyle w:val="a9"/>
          <w:rFonts w:eastAsiaTheme="majorEastAsia"/>
          <w:b w:val="0"/>
          <w:shd w:val="clear" w:color="auto" w:fill="FFFFFF"/>
        </w:rPr>
      </w:pPr>
      <w:r>
        <w:rPr>
          <w:color w:val="000000"/>
        </w:rPr>
        <w:t>Б</w:t>
      </w:r>
      <w:r w:rsidRPr="00B159C1">
        <w:rPr>
          <w:color w:val="000000"/>
        </w:rPr>
        <w:t xml:space="preserve">анком </w:t>
      </w:r>
      <w:r>
        <w:rPr>
          <w:color w:val="000000"/>
        </w:rPr>
        <w:t xml:space="preserve">должны быть </w:t>
      </w:r>
      <w:r w:rsidRPr="00B159C1">
        <w:rPr>
          <w:color w:val="000000"/>
        </w:rPr>
        <w:t>предусмотрены два варианта кредитования</w:t>
      </w:r>
      <w:r>
        <w:rPr>
          <w:color w:val="000000"/>
        </w:rPr>
        <w:t xml:space="preserve"> на выбор заемщика</w:t>
      </w:r>
      <w:r w:rsidRPr="00B159C1">
        <w:rPr>
          <w:color w:val="000000"/>
        </w:rPr>
        <w:t>: с обязательным заключением договора страхования жизни и здоровья заемщика и без тако</w:t>
      </w:r>
      <w:r w:rsidR="009C2F1A">
        <w:rPr>
          <w:color w:val="000000"/>
        </w:rPr>
        <w:t>во</w:t>
      </w:r>
      <w:r w:rsidRPr="00B159C1">
        <w:rPr>
          <w:color w:val="000000"/>
        </w:rPr>
        <w:t xml:space="preserve">го условия. Во втором случае процентная ставка по кредиту </w:t>
      </w:r>
      <w:r>
        <w:rPr>
          <w:color w:val="000000"/>
        </w:rPr>
        <w:t>будет несколько</w:t>
      </w:r>
      <w:r w:rsidR="00327A63">
        <w:rPr>
          <w:color w:val="000000"/>
        </w:rPr>
        <w:t xml:space="preserve"> </w:t>
      </w:r>
      <w:r w:rsidRPr="00B159C1">
        <w:rPr>
          <w:color w:val="000000"/>
        </w:rPr>
        <w:t>выше</w:t>
      </w:r>
      <w:r>
        <w:rPr>
          <w:color w:val="000000"/>
        </w:rPr>
        <w:t>, при этом</w:t>
      </w:r>
      <w:r w:rsidRPr="00B159C1">
        <w:rPr>
          <w:color w:val="000000"/>
        </w:rPr>
        <w:t xml:space="preserve"> разница в процентных ставках не </w:t>
      </w:r>
      <w:r>
        <w:rPr>
          <w:color w:val="000000"/>
        </w:rPr>
        <w:t xml:space="preserve">должна </w:t>
      </w:r>
      <w:r w:rsidRPr="00B159C1">
        <w:rPr>
          <w:color w:val="000000"/>
        </w:rPr>
        <w:t>носит</w:t>
      </w:r>
      <w:r>
        <w:rPr>
          <w:color w:val="000000"/>
        </w:rPr>
        <w:t>ь</w:t>
      </w:r>
      <w:r w:rsidRPr="00B159C1">
        <w:rPr>
          <w:color w:val="000000"/>
        </w:rPr>
        <w:t xml:space="preserve"> дискриминационного характера</w:t>
      </w:r>
      <w:r>
        <w:rPr>
          <w:color w:val="000000"/>
        </w:rPr>
        <w:t xml:space="preserve">. </w:t>
      </w:r>
    </w:p>
    <w:p w:rsidR="00E14EEE" w:rsidRDefault="00E14EEE" w:rsidP="009C2F1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rStyle w:val="a9"/>
          <w:rFonts w:eastAsiaTheme="majorEastAsia"/>
          <w:b w:val="0"/>
          <w:shd w:val="clear" w:color="auto" w:fill="FFFFFF"/>
        </w:rPr>
      </w:pPr>
      <w:r w:rsidRPr="00DD492D">
        <w:lastRenderedPageBreak/>
        <w:t xml:space="preserve">Если же в </w:t>
      </w:r>
      <w:proofErr w:type="gramStart"/>
      <w:r w:rsidRPr="00DD492D">
        <w:t>договоре</w:t>
      </w:r>
      <w:proofErr w:type="gramEnd"/>
      <w:r w:rsidRPr="00DD492D">
        <w:t xml:space="preserve"> прописано, что получение кредита возможно только при приобретении услуги страхования, такой договор является незаконным.</w:t>
      </w:r>
    </w:p>
    <w:p w:rsidR="00E14EEE" w:rsidRPr="009C2F1A" w:rsidRDefault="00E14EEE" w:rsidP="009C2F1A">
      <w:pPr>
        <w:pStyle w:val="ab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851"/>
        <w:jc w:val="both"/>
        <w:rPr>
          <w:b/>
          <w:bCs/>
          <w:color w:val="000000"/>
        </w:rPr>
      </w:pPr>
      <w:r w:rsidRPr="009C2F1A">
        <w:rPr>
          <w:b/>
          <w:bCs/>
          <w:color w:val="000000"/>
        </w:rPr>
        <w:t>Нарушение права заемщика отказаться</w:t>
      </w:r>
      <w:r w:rsidR="00327A63" w:rsidRPr="009C2F1A">
        <w:rPr>
          <w:b/>
          <w:bCs/>
          <w:color w:val="000000"/>
        </w:rPr>
        <w:t xml:space="preserve"> </w:t>
      </w:r>
      <w:r w:rsidRPr="009C2F1A">
        <w:rPr>
          <w:b/>
          <w:bCs/>
          <w:color w:val="000000"/>
        </w:rPr>
        <w:t>от получения кредита</w:t>
      </w:r>
    </w:p>
    <w:p w:rsidR="009C2F1A" w:rsidRPr="004363CE" w:rsidRDefault="009C2F1A" w:rsidP="009C2F1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r w:rsidRPr="004363CE">
        <w:t xml:space="preserve">В данном </w:t>
      </w:r>
      <w:proofErr w:type="gramStart"/>
      <w:r w:rsidRPr="004363CE">
        <w:t>случае</w:t>
      </w:r>
      <w:proofErr w:type="gramEnd"/>
      <w:r w:rsidRPr="004363CE">
        <w:t xml:space="preserve"> возможно рассмотреть следующие варианты действий</w:t>
      </w:r>
      <w:r>
        <w:t xml:space="preserve"> заемщика</w:t>
      </w:r>
      <w:r w:rsidRPr="004363CE">
        <w:t>:</w:t>
      </w:r>
    </w:p>
    <w:p w:rsidR="009C2F1A" w:rsidRPr="00734FBA" w:rsidRDefault="009C2F1A" w:rsidP="009C2F1A">
      <w:pPr>
        <w:pStyle w:val="ab"/>
        <w:numPr>
          <w:ilvl w:val="0"/>
          <w:numId w:val="25"/>
        </w:numPr>
        <w:shd w:val="clear" w:color="auto" w:fill="FFFFFF"/>
        <w:spacing w:before="0" w:beforeAutospacing="0" w:after="240" w:afterAutospacing="0" w:line="360" w:lineRule="auto"/>
        <w:jc w:val="both"/>
        <w:rPr>
          <w:i/>
          <w:sz w:val="28"/>
          <w:szCs w:val="28"/>
        </w:rPr>
      </w:pPr>
      <w:r w:rsidRPr="00734FBA">
        <w:rPr>
          <w:i/>
          <w:color w:val="000000"/>
        </w:rPr>
        <w:t>Заявка на получение кредита одобрена банком, но договор еще не был подписан, и денежные средства, соответственно, не выплачены.</w:t>
      </w:r>
    </w:p>
    <w:p w:rsidR="009C2F1A" w:rsidRDefault="009C2F1A" w:rsidP="009C2F1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E420D2">
        <w:rPr>
          <w:color w:val="000000"/>
        </w:rPr>
        <w:t>В данном</w:t>
      </w:r>
      <w:r>
        <w:rPr>
          <w:color w:val="000000"/>
        </w:rPr>
        <w:t xml:space="preserve"> </w:t>
      </w:r>
      <w:proofErr w:type="gramStart"/>
      <w:r w:rsidRPr="00E420D2">
        <w:rPr>
          <w:color w:val="000000"/>
        </w:rPr>
        <w:t>случае</w:t>
      </w:r>
      <w:proofErr w:type="gramEnd"/>
      <w:r w:rsidRPr="00E420D2">
        <w:rPr>
          <w:color w:val="000000"/>
        </w:rPr>
        <w:t xml:space="preserve"> не возникнет абсолютно никаких проблем, так как обязательства перед банком вступают в силу только после подписания всех бумаг. Поэтому </w:t>
      </w:r>
      <w:r>
        <w:rPr>
          <w:color w:val="000000"/>
        </w:rPr>
        <w:t xml:space="preserve">достаточно </w:t>
      </w:r>
      <w:r w:rsidRPr="00E420D2">
        <w:rPr>
          <w:color w:val="000000"/>
        </w:rPr>
        <w:t xml:space="preserve">обратиться в офис кредитора лично или по телефону и устно оповестить представителей банка об </w:t>
      </w:r>
      <w:proofErr w:type="gramStart"/>
      <w:r w:rsidRPr="00E420D2">
        <w:rPr>
          <w:color w:val="000000"/>
        </w:rPr>
        <w:t>отказе</w:t>
      </w:r>
      <w:proofErr w:type="gramEnd"/>
      <w:r w:rsidRPr="00E420D2">
        <w:rPr>
          <w:color w:val="000000"/>
        </w:rPr>
        <w:t>.</w:t>
      </w:r>
    </w:p>
    <w:p w:rsidR="009C2F1A" w:rsidRPr="00734FBA" w:rsidRDefault="009C2F1A" w:rsidP="009C2F1A">
      <w:pPr>
        <w:pStyle w:val="ab"/>
        <w:numPr>
          <w:ilvl w:val="0"/>
          <w:numId w:val="25"/>
        </w:numPr>
        <w:shd w:val="clear" w:color="auto" w:fill="FFFFFF"/>
        <w:spacing w:before="0" w:beforeAutospacing="0" w:after="24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734FBA">
        <w:rPr>
          <w:i/>
        </w:rPr>
        <w:t>Договор на получение кредита уже был подписан, но деньги заемщиком еще получены не были.</w:t>
      </w:r>
    </w:p>
    <w:p w:rsidR="009C2F1A" w:rsidRDefault="009C2F1A" w:rsidP="009C2F1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r w:rsidRPr="004363CE">
        <w:t xml:space="preserve">В данном </w:t>
      </w:r>
      <w:proofErr w:type="gramStart"/>
      <w:r w:rsidRPr="004363CE">
        <w:t>случае</w:t>
      </w:r>
      <w:proofErr w:type="gramEnd"/>
      <w:r w:rsidRPr="004363CE">
        <w:t>, скорее всего</w:t>
      </w:r>
      <w:r>
        <w:t>,</w:t>
      </w:r>
      <w:r w:rsidRPr="004363CE">
        <w:t xml:space="preserve"> заемщик столкнется со сложностями, синтезировать которые намеренно будет сам банк, так как отказ от договорных обязательств вовсе не в его интересах. Тем не менее, если кредитный договор подписан, но средств заемщик</w:t>
      </w:r>
      <w:r>
        <w:t xml:space="preserve"> еще не получил, он не считается </w:t>
      </w:r>
      <w:r w:rsidRPr="004363CE">
        <w:t xml:space="preserve">действительным, и об </w:t>
      </w:r>
      <w:proofErr w:type="gramStart"/>
      <w:r w:rsidRPr="004363CE">
        <w:t>этом</w:t>
      </w:r>
      <w:proofErr w:type="gramEnd"/>
      <w:r w:rsidRPr="004363CE">
        <w:t xml:space="preserve"> необходимо знать и помнить.</w:t>
      </w:r>
      <w:r w:rsidRPr="004363CE">
        <w:rPr>
          <w:rStyle w:val="apple-converted-space"/>
          <w:rFonts w:eastAsiaTheme="majorEastAsia"/>
          <w:shd w:val="clear" w:color="auto" w:fill="F0F0F0"/>
        </w:rPr>
        <w:t> </w:t>
      </w:r>
      <w:r w:rsidRPr="004363CE">
        <w:br/>
        <w:t>Это подкреплено действующим законодательством, согласно которо</w:t>
      </w:r>
      <w:r>
        <w:t>му</w:t>
      </w:r>
      <w:r w:rsidRPr="004363CE">
        <w:t xml:space="preserve"> договор вступает в силу только после акта передачи финансовых средств от кредитора заемщику. Самое главное, не поддаваться на всевозможные хитрости и давление со стороны банков, не подписывать документов, свидетельствующих о получении Вами денежных средств и</w:t>
      </w:r>
      <w:r>
        <w:t>,</w:t>
      </w:r>
      <w:r w:rsidRPr="004363CE">
        <w:t xml:space="preserve"> конечно же</w:t>
      </w:r>
      <w:r>
        <w:t>,</w:t>
      </w:r>
      <w:r w:rsidRPr="004363CE">
        <w:t xml:space="preserve"> не получать их.</w:t>
      </w:r>
    </w:p>
    <w:p w:rsidR="009C2F1A" w:rsidRPr="007E7C5C" w:rsidRDefault="009C2F1A" w:rsidP="009C2F1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proofErr w:type="gramStart"/>
      <w:r>
        <w:t xml:space="preserve">В соответствии с п. 1. ст. 11 </w:t>
      </w:r>
      <w:r w:rsidRPr="007E7C5C">
        <w:rPr>
          <w:bCs/>
        </w:rPr>
        <w:t>Федерального закона Российской Федерации от 21 декабря 2013</w:t>
      </w:r>
      <w:r>
        <w:rPr>
          <w:bCs/>
        </w:rPr>
        <w:t> </w:t>
      </w:r>
      <w:r w:rsidRPr="007E7C5C">
        <w:rPr>
          <w:bCs/>
        </w:rPr>
        <w:t xml:space="preserve">г. </w:t>
      </w:r>
      <w:r>
        <w:rPr>
          <w:bCs/>
        </w:rPr>
        <w:t>№</w:t>
      </w:r>
      <w:r w:rsidRPr="007E7C5C">
        <w:rPr>
          <w:bCs/>
        </w:rPr>
        <w:t>353-ФЗ «О потребительском кредите (займе)»</w:t>
      </w:r>
      <w:r w:rsidRPr="007E7C5C">
        <w:rPr>
          <w:rStyle w:val="af1"/>
          <w:bCs/>
        </w:rPr>
        <w:footnoteReference w:id="10"/>
      </w:r>
      <w:r w:rsidRPr="007E7C5C">
        <w:rPr>
          <w:rFonts w:ascii="Arial" w:hAnsi="Arial" w:cs="Arial"/>
          <w:color w:val="000000"/>
          <w:sz w:val="27"/>
          <w:szCs w:val="27"/>
        </w:rPr>
        <w:t xml:space="preserve"> </w:t>
      </w:r>
      <w:r w:rsidRPr="007E7C5C">
        <w:rPr>
          <w:color w:val="000000"/>
        </w:rPr>
        <w:t>заемщик вправе отказаться от получения потребительского кредита (займа) полностью или частично, уведомив об этом кредитора до истечения установленного договором срока его предоставления</w:t>
      </w:r>
      <w:r>
        <w:rPr>
          <w:color w:val="000000"/>
        </w:rPr>
        <w:t xml:space="preserve">. </w:t>
      </w:r>
      <w:proofErr w:type="gramEnd"/>
    </w:p>
    <w:p w:rsidR="009C2F1A" w:rsidRPr="00E420D2" w:rsidRDefault="009C2F1A" w:rsidP="009C2F1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363CE">
        <w:t>Если кредитор отказывается расторгать договор, то возбуждается судебный процесс, который, скорее всего, вынесет решение в пользу несостоявшегося заемщика.</w:t>
      </w:r>
    </w:p>
    <w:p w:rsidR="009C2F1A" w:rsidRPr="00734FBA" w:rsidRDefault="009C2F1A" w:rsidP="009C2F1A">
      <w:pPr>
        <w:pStyle w:val="ab"/>
        <w:keepNext/>
        <w:numPr>
          <w:ilvl w:val="0"/>
          <w:numId w:val="25"/>
        </w:numPr>
        <w:shd w:val="clear" w:color="auto" w:fill="FFFFFF"/>
        <w:tabs>
          <w:tab w:val="left" w:pos="0"/>
        </w:tabs>
        <w:spacing w:before="0" w:beforeAutospacing="0" w:after="240" w:afterAutospacing="0" w:line="440" w:lineRule="atLeast"/>
        <w:ind w:left="0" w:firstLine="851"/>
        <w:jc w:val="both"/>
        <w:rPr>
          <w:i/>
          <w:color w:val="000000"/>
        </w:rPr>
      </w:pPr>
      <w:r w:rsidRPr="00734FBA">
        <w:rPr>
          <w:i/>
          <w:color w:val="000000"/>
        </w:rPr>
        <w:lastRenderedPageBreak/>
        <w:t xml:space="preserve">Кредитный договор между заемщиком и организацией-кредитором уже заключен, а денежные средства выплачены. </w:t>
      </w:r>
    </w:p>
    <w:p w:rsidR="00E14EEE" w:rsidRPr="009C2F1A" w:rsidRDefault="009C2F1A" w:rsidP="009C2F1A">
      <w:pPr>
        <w:pStyle w:val="ab"/>
        <w:shd w:val="clear" w:color="auto" w:fill="FFFFFF"/>
        <w:tabs>
          <w:tab w:val="left" w:pos="0"/>
        </w:tabs>
        <w:spacing w:before="0" w:beforeAutospacing="0" w:after="240" w:afterAutospacing="0" w:line="440" w:lineRule="atLeast"/>
        <w:jc w:val="both"/>
        <w:rPr>
          <w:rStyle w:val="a9"/>
          <w:b w:val="0"/>
          <w:bCs w:val="0"/>
          <w:color w:val="000000"/>
        </w:rPr>
      </w:pPr>
      <w:proofErr w:type="gramStart"/>
      <w:r w:rsidRPr="00FF7455">
        <w:t>В соответствии с п.</w:t>
      </w:r>
      <w:r>
        <w:t> </w:t>
      </w:r>
      <w:r w:rsidRPr="00FF7455">
        <w:t>2</w:t>
      </w:r>
      <w:r>
        <w:t xml:space="preserve"> </w:t>
      </w:r>
      <w:r w:rsidRPr="00FF7455">
        <w:t>ст. 11</w:t>
      </w:r>
      <w:r>
        <w:t xml:space="preserve"> </w:t>
      </w:r>
      <w:r w:rsidRPr="00FF7455">
        <w:t>Федерального закона Российской Федерации от 21</w:t>
      </w:r>
      <w:r>
        <w:t> </w:t>
      </w:r>
      <w:r w:rsidRPr="00FF7455">
        <w:t xml:space="preserve">декабря 2013 г. </w:t>
      </w:r>
      <w:r>
        <w:t>№</w:t>
      </w:r>
      <w:r w:rsidRPr="00FF7455">
        <w:t xml:space="preserve">353-ФЗ «О потребительском кредите (займе)» </w:t>
      </w:r>
      <w:r w:rsidRPr="00FF7455">
        <w:rPr>
          <w:color w:val="000000"/>
        </w:rPr>
        <w:t>заемщик в течение четырнадцати календарных дней с даты получения потребительского кредита (займа) имеет право досрочно вернуть всю сумму потребительского кредита (займа) без предварительного уведомления кредитора с уплатой процентов за фактический срок кредитования.</w:t>
      </w:r>
      <w:proofErr w:type="gramEnd"/>
    </w:p>
    <w:p w:rsidR="00E14EEE" w:rsidRPr="009C2F1A" w:rsidRDefault="00E14EEE" w:rsidP="009C2F1A">
      <w:pPr>
        <w:pStyle w:val="ab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851"/>
        <w:jc w:val="both"/>
        <w:rPr>
          <w:b/>
          <w:bCs/>
          <w:color w:val="000000"/>
        </w:rPr>
      </w:pPr>
      <w:r w:rsidRPr="009C2F1A">
        <w:rPr>
          <w:b/>
        </w:rPr>
        <w:t>Взимание платы за выдачу справок о состоянии задолженности по кредиту перед банком</w:t>
      </w:r>
    </w:p>
    <w:p w:rsidR="00E14EEE" w:rsidRPr="009C2F1A" w:rsidRDefault="009C2F1A" w:rsidP="009C2F1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rStyle w:val="a9"/>
          <w:b w:val="0"/>
          <w:bCs w:val="0"/>
        </w:rPr>
      </w:pPr>
      <w:proofErr w:type="gramStart"/>
      <w:r w:rsidRPr="00E621BC">
        <w:t>Взимание кредитной организацией платы за выдачу справок о состоянии задолженности заемщика перед банком по кредитному договору нарушает права потребителей и является незаконным, т.</w:t>
      </w:r>
      <w:r>
        <w:t> </w:t>
      </w:r>
      <w:r w:rsidRPr="00E621BC">
        <w:t>к. потребитель всегда имеет право знать о размере своей задолженности перед банком, а также о другой значимой информации о платежах (</w:t>
      </w:r>
      <w:proofErr w:type="spellStart"/>
      <w:r w:rsidR="00F04FD1">
        <w:fldChar w:fldCharType="begin"/>
      </w:r>
      <w:r w:rsidR="00F04FD1">
        <w:instrText>HYPERLINK "http://www.consultant.ru/online/base/?req=doc;base=LAW;n=115639;dst=11" \o "Закон РФ от 07.02.1992 N 2300-1 (ред. от 18.07.2011) \"О защите прав потребителей\" (с изм. и доп., вступающими в силу с 29.09.2011)"</w:instrText>
      </w:r>
      <w:r w:rsidR="00F04FD1">
        <w:fldChar w:fldCharType="separate"/>
      </w:r>
      <w:r w:rsidRPr="00E621BC">
        <w:rPr>
          <w:rStyle w:val="aa"/>
          <w:color w:val="auto"/>
          <w:u w:val="none"/>
        </w:rPr>
        <w:t>абз</w:t>
      </w:r>
      <w:proofErr w:type="spellEnd"/>
      <w:r w:rsidRPr="00E621BC">
        <w:rPr>
          <w:rStyle w:val="aa"/>
          <w:color w:val="auto"/>
          <w:u w:val="none"/>
        </w:rPr>
        <w:t>. 4 п. 2 ст. 10</w:t>
      </w:r>
      <w:r w:rsidR="00F04FD1">
        <w:fldChar w:fldCharType="end"/>
      </w:r>
      <w:r w:rsidRPr="00E621BC">
        <w:rPr>
          <w:rStyle w:val="apple-converted-space"/>
        </w:rPr>
        <w:t> </w:t>
      </w:r>
      <w:r w:rsidRPr="00E621BC">
        <w:t>Закона о защите прав потребителей).</w:t>
      </w:r>
      <w:proofErr w:type="gramEnd"/>
      <w:r w:rsidRPr="00E621BC">
        <w:t xml:space="preserve"> Взимание платы за предоставление такой услуги </w:t>
      </w:r>
      <w:proofErr w:type="gramStart"/>
      <w:r w:rsidRPr="00E621BC">
        <w:t>ограничивает права заемщика и является</w:t>
      </w:r>
      <w:proofErr w:type="gramEnd"/>
      <w:r w:rsidRPr="00E621BC">
        <w:t xml:space="preserve"> незаконным.</w:t>
      </w:r>
    </w:p>
    <w:p w:rsidR="00E14EEE" w:rsidRPr="009C2F1A" w:rsidRDefault="009C2F1A" w:rsidP="009C2F1A">
      <w:pPr>
        <w:pStyle w:val="ab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851"/>
        <w:jc w:val="both"/>
        <w:rPr>
          <w:b/>
        </w:rPr>
      </w:pPr>
      <w:r>
        <w:rPr>
          <w:b/>
          <w:bCs/>
        </w:rPr>
        <w:t>Возложение на</w:t>
      </w:r>
      <w:r w:rsidR="00E14EEE" w:rsidRPr="009C2F1A">
        <w:rPr>
          <w:b/>
          <w:bCs/>
        </w:rPr>
        <w:t xml:space="preserve"> заемщика </w:t>
      </w:r>
      <w:r>
        <w:rPr>
          <w:b/>
          <w:bCs/>
        </w:rPr>
        <w:t xml:space="preserve">обязанности </w:t>
      </w:r>
      <w:r w:rsidR="00E14EEE" w:rsidRPr="009C2F1A">
        <w:rPr>
          <w:b/>
          <w:bCs/>
        </w:rPr>
        <w:t>оплатить расходы по погашению записи о законной ипотеке</w:t>
      </w:r>
    </w:p>
    <w:p w:rsidR="00DF656C" w:rsidRPr="009C2F1A" w:rsidRDefault="009C2F1A" w:rsidP="009C2F1A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3733DA">
        <w:rPr>
          <w:color w:val="000000"/>
        </w:rPr>
        <w:t>Регистрационная запись об ипотеке согласно</w:t>
      </w:r>
      <w:r w:rsidRPr="003733DA">
        <w:rPr>
          <w:rStyle w:val="apple-converted-space"/>
          <w:color w:val="000000"/>
        </w:rPr>
        <w:t> </w:t>
      </w:r>
      <w:hyperlink r:id="rId27" w:tooltip="Федеральный закон от 16.07.1998 N 102-ФЗ (ред. от 01.07.2011) &quot;Об ипотеке (залоге недвижимости)&quot;" w:history="1">
        <w:r w:rsidRPr="003733DA">
          <w:rPr>
            <w:rStyle w:val="aa"/>
            <w:color w:val="auto"/>
            <w:u w:val="none"/>
          </w:rPr>
          <w:t>ст. 25</w:t>
        </w:r>
      </w:hyperlink>
      <w:r w:rsidRPr="003733DA">
        <w:rPr>
          <w:rStyle w:val="apple-converted-space"/>
          <w:color w:val="000000"/>
        </w:rPr>
        <w:t> </w:t>
      </w:r>
      <w:r w:rsidRPr="003733DA">
        <w:rPr>
          <w:color w:val="000000"/>
        </w:rPr>
        <w:t xml:space="preserve">Федерального закона от 16.07.1998 </w:t>
      </w:r>
      <w:r>
        <w:rPr>
          <w:color w:val="000000"/>
        </w:rPr>
        <w:t>№</w:t>
      </w:r>
      <w:r w:rsidRPr="003733DA">
        <w:rPr>
          <w:color w:val="000000"/>
        </w:rPr>
        <w:t xml:space="preserve">102-ФЗ </w:t>
      </w:r>
      <w:r>
        <w:rPr>
          <w:color w:val="000000"/>
        </w:rPr>
        <w:t>«</w:t>
      </w:r>
      <w:r w:rsidRPr="003733DA">
        <w:rPr>
          <w:color w:val="000000"/>
        </w:rPr>
        <w:t>Об ипотеке (залоге недвижимости)</w:t>
      </w:r>
      <w:r>
        <w:rPr>
          <w:color w:val="000000"/>
        </w:rPr>
        <w:t>»</w:t>
      </w:r>
      <w:r w:rsidRPr="003733DA">
        <w:rPr>
          <w:color w:val="000000"/>
        </w:rPr>
        <w:t xml:space="preserve"> погашается на основании совместного заявления залогодателя и залогодержателя. Возложение всех расходов на заемщика по кредиту, обеспеченному ипотекой, нарушает его права, установленные названной нормой закона.</w:t>
      </w:r>
    </w:p>
    <w:p w:rsidR="00DF656C" w:rsidRPr="009C2F1A" w:rsidRDefault="00DF656C" w:rsidP="009C2F1A">
      <w:pPr>
        <w:pStyle w:val="ab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851"/>
        <w:jc w:val="both"/>
        <w:rPr>
          <w:b/>
          <w:bCs/>
        </w:rPr>
      </w:pPr>
      <w:r w:rsidRPr="009C2F1A">
        <w:rPr>
          <w:b/>
          <w:bCs/>
        </w:rPr>
        <w:t>Уступка банком права требования возврата кредита «</w:t>
      </w:r>
      <w:proofErr w:type="spellStart"/>
      <w:r w:rsidRPr="009C2F1A">
        <w:rPr>
          <w:b/>
          <w:bCs/>
        </w:rPr>
        <w:t>коллекторским</w:t>
      </w:r>
      <w:proofErr w:type="spellEnd"/>
      <w:r w:rsidRPr="009C2F1A">
        <w:rPr>
          <w:b/>
          <w:bCs/>
        </w:rPr>
        <w:t xml:space="preserve"> агентствам»</w:t>
      </w:r>
    </w:p>
    <w:p w:rsidR="00DF656C" w:rsidRPr="00053E07" w:rsidRDefault="00DF656C" w:rsidP="009C0129">
      <w:pPr>
        <w:pStyle w:val="11"/>
        <w:shd w:val="clear" w:color="auto" w:fill="FFFFFF"/>
        <w:spacing w:before="0" w:beforeAutospacing="0" w:after="240" w:afterAutospacing="0" w:line="360" w:lineRule="auto"/>
        <w:jc w:val="both"/>
      </w:pPr>
      <w:r w:rsidRPr="00053E07">
        <w:t xml:space="preserve">Действующее российское законодательство в </w:t>
      </w:r>
      <w:proofErr w:type="gramStart"/>
      <w:r w:rsidRPr="00053E07">
        <w:t>принципе</w:t>
      </w:r>
      <w:proofErr w:type="gramEnd"/>
      <w:r w:rsidRPr="00053E07">
        <w:t xml:space="preserve"> исключает возможность уступки права требования возврата кредита и уплаты процентов субъектам небанковской деятельности. Любая уступка такого требования </w:t>
      </w:r>
      <w:proofErr w:type="spellStart"/>
      <w:r w:rsidRPr="00053E07">
        <w:t>некредитной</w:t>
      </w:r>
      <w:proofErr w:type="spellEnd"/>
      <w:r w:rsidRPr="00053E07">
        <w:t xml:space="preserve"> организации должна признаваться ничтожной как противоречащая требованиям закона. Кредитор в </w:t>
      </w:r>
      <w:proofErr w:type="gramStart"/>
      <w:r w:rsidRPr="00053E07">
        <w:t>обязательстве</w:t>
      </w:r>
      <w:proofErr w:type="gramEnd"/>
      <w:r w:rsidRPr="00053E07">
        <w:t xml:space="preserve"> по возврату кредита может быть заменен на другого кредитора только в том случае, если новый кредитор также является кредитной организацией.</w:t>
      </w:r>
    </w:p>
    <w:p w:rsidR="00DF656C" w:rsidRDefault="00DF656C" w:rsidP="00E14EEE">
      <w:pPr>
        <w:pStyle w:val="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9"/>
          <w:rFonts w:eastAsiaTheme="majorEastAsia"/>
          <w:b w:val="0"/>
          <w:color w:val="000000"/>
        </w:rPr>
      </w:pPr>
    </w:p>
    <w:p w:rsidR="00E14EEE" w:rsidRPr="009C2F1A" w:rsidRDefault="00E14EEE" w:rsidP="009C2F1A">
      <w:pPr>
        <w:pStyle w:val="ab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851"/>
        <w:jc w:val="both"/>
        <w:rPr>
          <w:b/>
        </w:rPr>
      </w:pPr>
      <w:r w:rsidRPr="009C2F1A">
        <w:rPr>
          <w:b/>
        </w:rPr>
        <w:t>Нарушение подсудности</w:t>
      </w:r>
      <w:r w:rsidR="00327A63" w:rsidRPr="009C2F1A">
        <w:rPr>
          <w:b/>
        </w:rPr>
        <w:t xml:space="preserve"> </w:t>
      </w:r>
      <w:r w:rsidRPr="009C2F1A">
        <w:rPr>
          <w:b/>
        </w:rPr>
        <w:t>споров, вытекающих из кредитного договора</w:t>
      </w:r>
    </w:p>
    <w:p w:rsidR="00E14EEE" w:rsidRPr="009C2F1A" w:rsidRDefault="00E14EEE" w:rsidP="009C2F1A">
      <w:pPr>
        <w:pStyle w:val="ab"/>
        <w:numPr>
          <w:ilvl w:val="1"/>
          <w:numId w:val="9"/>
        </w:numPr>
        <w:shd w:val="clear" w:color="auto" w:fill="FFFFFF"/>
        <w:spacing w:before="0" w:beforeAutospacing="0" w:after="120" w:afterAutospacing="0" w:line="360" w:lineRule="auto"/>
        <w:ind w:left="1701"/>
        <w:jc w:val="both"/>
      </w:pPr>
      <w:r w:rsidRPr="009C2F1A">
        <w:rPr>
          <w:b/>
          <w:bCs/>
        </w:rPr>
        <w:t>По требованиям банка к заемщику</w:t>
      </w:r>
      <w:r w:rsidR="009C2F1A">
        <w:rPr>
          <w:b/>
          <w:bCs/>
        </w:rPr>
        <w:t>:</w:t>
      </w:r>
      <w:r w:rsidRPr="009C2F1A">
        <w:rPr>
          <w:bCs/>
        </w:rPr>
        <w:t xml:space="preserve"> </w:t>
      </w:r>
      <w:r w:rsidRPr="009C2F1A">
        <w:t>статья 28</w:t>
      </w:r>
      <w:r w:rsidR="00327A63" w:rsidRPr="009C2F1A">
        <w:t xml:space="preserve"> </w:t>
      </w:r>
      <w:r w:rsidRPr="009C2F1A">
        <w:t>ГПК РФ</w:t>
      </w:r>
      <w:r w:rsidR="00327A63" w:rsidRPr="009C2F1A">
        <w:t xml:space="preserve"> </w:t>
      </w:r>
      <w:r w:rsidRPr="009C2F1A">
        <w:t>устанавливает обязанность предъявления исков по месту жительства</w:t>
      </w:r>
      <w:r w:rsidR="00327A63" w:rsidRPr="009C2F1A">
        <w:t xml:space="preserve"> </w:t>
      </w:r>
      <w:r w:rsidRPr="009C2F1A">
        <w:t>ответчика, т.</w:t>
      </w:r>
      <w:r w:rsidR="009C2F1A">
        <w:t> </w:t>
      </w:r>
      <w:r w:rsidRPr="009C2F1A">
        <w:t>е</w:t>
      </w:r>
      <w:r w:rsidR="009C2F1A">
        <w:t>.</w:t>
      </w:r>
      <w:r w:rsidR="00327A63" w:rsidRPr="009C2F1A">
        <w:t xml:space="preserve"> </w:t>
      </w:r>
      <w:r w:rsidRPr="009C2F1A">
        <w:t>заемщика</w:t>
      </w:r>
    </w:p>
    <w:p w:rsidR="00E14EEE" w:rsidRPr="009C2F1A" w:rsidRDefault="00E14EEE" w:rsidP="009C2F1A">
      <w:pPr>
        <w:pStyle w:val="ab"/>
        <w:numPr>
          <w:ilvl w:val="1"/>
          <w:numId w:val="9"/>
        </w:numPr>
        <w:shd w:val="clear" w:color="auto" w:fill="FFFFFF"/>
        <w:spacing w:before="0" w:beforeAutospacing="0" w:after="120" w:afterAutospacing="0" w:line="360" w:lineRule="auto"/>
        <w:ind w:left="1701"/>
        <w:jc w:val="both"/>
      </w:pPr>
      <w:r w:rsidRPr="009C2F1A">
        <w:rPr>
          <w:b/>
        </w:rPr>
        <w:t>По требованиям заемщика к банку</w:t>
      </w:r>
      <w:r w:rsidR="009C2F1A">
        <w:t>:</w:t>
      </w:r>
      <w:r w:rsidR="00327A63" w:rsidRPr="009C2F1A">
        <w:t xml:space="preserve"> </w:t>
      </w:r>
      <w:r w:rsidRPr="009C2F1A">
        <w:t>в силу частей 7, 10 статьи 29 ГПК РФ выбор между несколькими судами, которым подсудно дело, принадлежит истцу, т.</w:t>
      </w:r>
      <w:r w:rsidR="009C2F1A">
        <w:t> </w:t>
      </w:r>
      <w:r w:rsidRPr="009C2F1A">
        <w:t>е. заемщику.</w:t>
      </w:r>
    </w:p>
    <w:p w:rsidR="009C2F1A" w:rsidRDefault="009C2F1A" w:rsidP="009C2F1A">
      <w:pPr>
        <w:spacing w:after="12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C447D" w:rsidRPr="009C2F1A" w:rsidRDefault="00DC447D" w:rsidP="009C2F1A">
      <w:pPr>
        <w:spacing w:after="12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C2F1A">
        <w:rPr>
          <w:rFonts w:ascii="Times New Roman" w:hAnsi="Times New Roman"/>
          <w:b/>
          <w:bCs/>
          <w:iCs/>
          <w:sz w:val="24"/>
          <w:szCs w:val="24"/>
        </w:rPr>
        <w:t xml:space="preserve">Основные способы защиты </w:t>
      </w:r>
      <w:proofErr w:type="gramStart"/>
      <w:r w:rsidRPr="009C2F1A">
        <w:rPr>
          <w:rFonts w:ascii="Times New Roman" w:hAnsi="Times New Roman"/>
          <w:b/>
          <w:bCs/>
          <w:iCs/>
          <w:sz w:val="24"/>
          <w:szCs w:val="24"/>
        </w:rPr>
        <w:t>нарушенных</w:t>
      </w:r>
      <w:proofErr w:type="gramEnd"/>
      <w:r w:rsidRPr="009C2F1A">
        <w:rPr>
          <w:rFonts w:ascii="Times New Roman" w:hAnsi="Times New Roman"/>
          <w:b/>
          <w:bCs/>
          <w:iCs/>
          <w:sz w:val="24"/>
          <w:szCs w:val="24"/>
        </w:rPr>
        <w:t xml:space="preserve"> прав заемщика:</w:t>
      </w:r>
    </w:p>
    <w:p w:rsidR="00DC447D" w:rsidRDefault="00DC447D" w:rsidP="009C2F1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Претензионный порядок рассмотрения спора,</w:t>
      </w:r>
    </w:p>
    <w:p w:rsidR="00DC447D" w:rsidRDefault="00DC447D" w:rsidP="009C2F1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Обращение с жалобой в территориальное управление Роспотребнадзора,</w:t>
      </w:r>
    </w:p>
    <w:p w:rsidR="00DC447D" w:rsidRDefault="00DC447D" w:rsidP="009C2F1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Судебная защита.</w:t>
      </w:r>
    </w:p>
    <w:p w:rsidR="00DC447D" w:rsidRPr="00324185" w:rsidRDefault="00DC447D" w:rsidP="00324185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  <w:sectPr w:rsidR="00DC447D" w:rsidRPr="00324185" w:rsidSect="000865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C2F1A" w:rsidRPr="00030DAA" w:rsidRDefault="009C2F1A" w:rsidP="00030DAA">
      <w:pPr>
        <w:pStyle w:val="1"/>
        <w:rPr>
          <w:rFonts w:ascii="Times New Roman" w:hAnsi="Times New Roman" w:cs="Times New Roman"/>
          <w:color w:val="auto"/>
          <w:sz w:val="32"/>
          <w:szCs w:val="24"/>
        </w:rPr>
      </w:pPr>
      <w:bookmarkStart w:id="19" w:name="_Toc388459853"/>
      <w:r w:rsidRPr="00030DAA">
        <w:rPr>
          <w:rFonts w:ascii="Times New Roman" w:hAnsi="Times New Roman" w:cs="Times New Roman"/>
          <w:color w:val="auto"/>
          <w:sz w:val="32"/>
          <w:szCs w:val="24"/>
        </w:rPr>
        <w:lastRenderedPageBreak/>
        <w:t>Тестирование</w:t>
      </w:r>
      <w:bookmarkEnd w:id="19"/>
    </w:p>
    <w:p w:rsidR="009C2F1A" w:rsidRDefault="009C2F1A" w:rsidP="009C2F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F1A" w:rsidRPr="000B18DB" w:rsidRDefault="009C2F1A" w:rsidP="009C2F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DB">
        <w:rPr>
          <w:rFonts w:ascii="Times New Roman" w:hAnsi="Times New Roman" w:cs="Times New Roman"/>
          <w:b/>
          <w:sz w:val="24"/>
          <w:szCs w:val="24"/>
        </w:rPr>
        <w:t>Кредитный договор заключается:</w:t>
      </w:r>
    </w:p>
    <w:p w:rsidR="009C2F1A" w:rsidRPr="00875EFD" w:rsidRDefault="009C2F1A" w:rsidP="00875EFD">
      <w:pPr>
        <w:numPr>
          <w:ilvl w:val="0"/>
          <w:numId w:val="14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письменной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форме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9C2F1A" w:rsidRPr="00875EFD" w:rsidRDefault="009C2F1A" w:rsidP="00875EFD">
      <w:pPr>
        <w:numPr>
          <w:ilvl w:val="0"/>
          <w:numId w:val="14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устной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форме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9C2F1A" w:rsidRPr="00875EFD" w:rsidRDefault="009C2F1A" w:rsidP="00875EFD">
      <w:pPr>
        <w:numPr>
          <w:ilvl w:val="0"/>
          <w:numId w:val="14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возможн</w:t>
      </w:r>
      <w:r w:rsidR="00875EFD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proofErr w:type="gram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обе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формы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C2F1A" w:rsidRDefault="009C2F1A" w:rsidP="009C2F1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1A" w:rsidRPr="005C4408" w:rsidRDefault="009C2F1A" w:rsidP="009C2F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408">
        <w:rPr>
          <w:rFonts w:ascii="Times New Roman" w:hAnsi="Times New Roman" w:cs="Times New Roman"/>
          <w:b/>
          <w:sz w:val="24"/>
          <w:szCs w:val="24"/>
        </w:rPr>
        <w:t>К существенным условиям кредитного договора относятся:</w:t>
      </w:r>
    </w:p>
    <w:p w:rsidR="009C2F1A" w:rsidRPr="00875EFD" w:rsidRDefault="009C2F1A" w:rsidP="00875EFD">
      <w:pPr>
        <w:numPr>
          <w:ilvl w:val="0"/>
          <w:numId w:val="26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кредитного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обязательства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9C2F1A" w:rsidRPr="00875EFD" w:rsidRDefault="009C2F1A" w:rsidP="00875EFD">
      <w:pPr>
        <w:numPr>
          <w:ilvl w:val="0"/>
          <w:numId w:val="26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предоставления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кредита,</w:t>
      </w:r>
    </w:p>
    <w:p w:rsidR="009C2F1A" w:rsidRPr="00875EFD" w:rsidRDefault="009C2F1A" w:rsidP="00875EFD">
      <w:pPr>
        <w:numPr>
          <w:ilvl w:val="0"/>
          <w:numId w:val="26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proofErr w:type="gram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кредитования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C2F1A" w:rsidRDefault="009C2F1A" w:rsidP="009C2F1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1A" w:rsidRPr="005C4408" w:rsidRDefault="009C2F1A" w:rsidP="009C2F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408">
        <w:rPr>
          <w:rFonts w:ascii="Times New Roman" w:hAnsi="Times New Roman" w:cs="Times New Roman"/>
          <w:b/>
          <w:sz w:val="24"/>
          <w:szCs w:val="24"/>
        </w:rPr>
        <w:t>К нарушениям прав заемщика относятся:</w:t>
      </w:r>
    </w:p>
    <w:p w:rsidR="009C2F1A" w:rsidRPr="000635A9" w:rsidRDefault="009C2F1A" w:rsidP="00875EFD">
      <w:pPr>
        <w:numPr>
          <w:ilvl w:val="0"/>
          <w:numId w:val="27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5A9">
        <w:rPr>
          <w:rFonts w:ascii="Times New Roman" w:eastAsia="Times New Roman" w:hAnsi="Times New Roman" w:cs="Times New Roman"/>
          <w:sz w:val="24"/>
          <w:szCs w:val="24"/>
        </w:rPr>
        <w:t>уступка банком права требования возврата кредита «</w:t>
      </w:r>
      <w:proofErr w:type="spellStart"/>
      <w:r w:rsidRPr="000635A9">
        <w:rPr>
          <w:rFonts w:ascii="Times New Roman" w:eastAsia="Times New Roman" w:hAnsi="Times New Roman" w:cs="Times New Roman"/>
          <w:sz w:val="24"/>
          <w:szCs w:val="24"/>
        </w:rPr>
        <w:t>коллекторским</w:t>
      </w:r>
      <w:proofErr w:type="spellEnd"/>
      <w:r w:rsidRPr="000635A9">
        <w:rPr>
          <w:rFonts w:ascii="Times New Roman" w:eastAsia="Times New Roman" w:hAnsi="Times New Roman" w:cs="Times New Roman"/>
          <w:sz w:val="24"/>
          <w:szCs w:val="24"/>
        </w:rPr>
        <w:t xml:space="preserve"> агентствам»,</w:t>
      </w:r>
    </w:p>
    <w:p w:rsidR="009C2F1A" w:rsidRPr="000635A9" w:rsidRDefault="009C2F1A" w:rsidP="00875EFD">
      <w:pPr>
        <w:numPr>
          <w:ilvl w:val="0"/>
          <w:numId w:val="27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5A9">
        <w:rPr>
          <w:rFonts w:ascii="Times New Roman" w:eastAsia="Times New Roman" w:hAnsi="Times New Roman" w:cs="Times New Roman"/>
          <w:bCs/>
          <w:sz w:val="24"/>
          <w:szCs w:val="24"/>
        </w:rPr>
        <w:t>нарушение подсудности споров, вытекающих из кредитного договора,</w:t>
      </w:r>
    </w:p>
    <w:p w:rsidR="009C2F1A" w:rsidRPr="000635A9" w:rsidRDefault="009C2F1A" w:rsidP="00875EFD">
      <w:pPr>
        <w:numPr>
          <w:ilvl w:val="0"/>
          <w:numId w:val="27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5A9">
        <w:rPr>
          <w:rFonts w:ascii="Times New Roman" w:eastAsia="Times New Roman" w:hAnsi="Times New Roman" w:cs="Times New Roman"/>
          <w:bCs/>
          <w:sz w:val="24"/>
          <w:szCs w:val="24"/>
        </w:rPr>
        <w:t>включение в кредитный договор условия о том, что в случае нарушения обязательств по возврату очередной части кредита банк имеет право потребовать досрочного возврата выданного кредита.</w:t>
      </w:r>
    </w:p>
    <w:p w:rsidR="009C2F1A" w:rsidRDefault="009C2F1A" w:rsidP="009C2F1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1A" w:rsidRPr="006D683F" w:rsidRDefault="009C2F1A" w:rsidP="009C2F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3F">
        <w:rPr>
          <w:rFonts w:ascii="Times New Roman" w:hAnsi="Times New Roman" w:cs="Times New Roman"/>
          <w:b/>
          <w:sz w:val="24"/>
          <w:szCs w:val="24"/>
        </w:rPr>
        <w:t>Претензия может быть направлена заемщиком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83F">
        <w:rPr>
          <w:rFonts w:ascii="Times New Roman" w:hAnsi="Times New Roman" w:cs="Times New Roman"/>
          <w:b/>
          <w:sz w:val="24"/>
          <w:szCs w:val="24"/>
        </w:rPr>
        <w:t>банку:</w:t>
      </w:r>
    </w:p>
    <w:p w:rsidR="009C2F1A" w:rsidRPr="00875EFD" w:rsidRDefault="009C2F1A" w:rsidP="00875EFD">
      <w:pPr>
        <w:numPr>
          <w:ilvl w:val="0"/>
          <w:numId w:val="28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почте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9C2F1A" w:rsidRPr="00875EFD" w:rsidRDefault="009C2F1A" w:rsidP="00875EFD">
      <w:pPr>
        <w:numPr>
          <w:ilvl w:val="0"/>
          <w:numId w:val="28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электронную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почту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банка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9C2F1A" w:rsidRPr="00875EFD" w:rsidRDefault="009C2F1A" w:rsidP="00875EFD">
      <w:pPr>
        <w:numPr>
          <w:ilvl w:val="0"/>
          <w:numId w:val="28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75EFD">
        <w:rPr>
          <w:rFonts w:ascii="Times New Roman" w:eastAsia="Times New Roman" w:hAnsi="Times New Roman" w:cs="Times New Roman"/>
          <w:sz w:val="24"/>
          <w:szCs w:val="24"/>
        </w:rPr>
        <w:t xml:space="preserve">с помощью электронного бланка на </w:t>
      </w:r>
      <w:proofErr w:type="gramStart"/>
      <w:r w:rsidRPr="00875EF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875E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EFD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875EFD">
        <w:rPr>
          <w:rFonts w:ascii="Times New Roman" w:eastAsia="Times New Roman" w:hAnsi="Times New Roman" w:cs="Times New Roman"/>
          <w:sz w:val="24"/>
          <w:szCs w:val="24"/>
        </w:rPr>
        <w:t xml:space="preserve"> банка,</w:t>
      </w:r>
    </w:p>
    <w:p w:rsidR="009C2F1A" w:rsidRPr="00875EFD" w:rsidRDefault="009C2F1A" w:rsidP="00875EFD">
      <w:pPr>
        <w:numPr>
          <w:ilvl w:val="0"/>
          <w:numId w:val="28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представлена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лично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9C2F1A" w:rsidRPr="00875EFD" w:rsidRDefault="009C2F1A" w:rsidP="00875EFD">
      <w:pPr>
        <w:numPr>
          <w:ilvl w:val="0"/>
          <w:numId w:val="28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возможны</w:t>
      </w:r>
      <w:proofErr w:type="spellEnd"/>
      <w:proofErr w:type="gram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все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варианты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C2F1A" w:rsidRDefault="009C2F1A" w:rsidP="009C2F1A">
      <w:pPr>
        <w:pStyle w:val="ab"/>
        <w:shd w:val="clear" w:color="auto" w:fill="FFFFFF"/>
        <w:spacing w:before="0" w:beforeAutospacing="0" w:after="0" w:afterAutospacing="0" w:line="360" w:lineRule="auto"/>
        <w:jc w:val="both"/>
      </w:pPr>
    </w:p>
    <w:p w:rsidR="009C2F1A" w:rsidRPr="006D683F" w:rsidRDefault="009C2F1A" w:rsidP="00B5453F">
      <w:pPr>
        <w:pStyle w:val="ab"/>
        <w:keepNext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1066" w:hanging="357"/>
        <w:jc w:val="both"/>
        <w:rPr>
          <w:b/>
        </w:rPr>
      </w:pPr>
      <w:r w:rsidRPr="006D683F">
        <w:rPr>
          <w:b/>
        </w:rPr>
        <w:lastRenderedPageBreak/>
        <w:t xml:space="preserve">К способам защиты </w:t>
      </w:r>
      <w:proofErr w:type="gramStart"/>
      <w:r w:rsidRPr="006D683F">
        <w:rPr>
          <w:b/>
        </w:rPr>
        <w:t>нарушенных</w:t>
      </w:r>
      <w:proofErr w:type="gramEnd"/>
      <w:r w:rsidRPr="006D683F">
        <w:rPr>
          <w:b/>
        </w:rPr>
        <w:t xml:space="preserve"> прав заемщика относятся:</w:t>
      </w:r>
    </w:p>
    <w:p w:rsidR="009C2F1A" w:rsidRPr="00875EFD" w:rsidRDefault="009C2F1A" w:rsidP="00875EFD">
      <w:pPr>
        <w:numPr>
          <w:ilvl w:val="0"/>
          <w:numId w:val="29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административный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9C2F1A" w:rsidRPr="00875EFD" w:rsidRDefault="009C2F1A" w:rsidP="00875EFD">
      <w:pPr>
        <w:numPr>
          <w:ilvl w:val="0"/>
          <w:numId w:val="29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судебный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9C2F1A" w:rsidRPr="00875EFD" w:rsidRDefault="009C2F1A" w:rsidP="00875EFD">
      <w:pPr>
        <w:numPr>
          <w:ilvl w:val="0"/>
          <w:numId w:val="29"/>
        </w:numPr>
        <w:tabs>
          <w:tab w:val="num" w:pos="1440"/>
        </w:tabs>
        <w:spacing w:before="100" w:beforeAutospacing="1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претензионный</w:t>
      </w:r>
      <w:proofErr w:type="spellEnd"/>
      <w:proofErr w:type="gram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>порядок</w:t>
      </w:r>
      <w:proofErr w:type="spellEnd"/>
      <w:r w:rsidRPr="00875E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C2F1A" w:rsidRDefault="009C2F1A" w:rsidP="009C2F1A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875EFD" w:rsidRDefault="00875EFD" w:rsidP="009C2F1A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9C2F1A" w:rsidRDefault="009C2F1A" w:rsidP="009C2F1A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76F56">
        <w:rPr>
          <w:b/>
        </w:rPr>
        <w:t xml:space="preserve">Ответы на тест для </w:t>
      </w:r>
      <w:r>
        <w:rPr>
          <w:b/>
        </w:rPr>
        <w:t>самостоятельной проверки</w:t>
      </w:r>
    </w:p>
    <w:p w:rsidR="009C2F1A" w:rsidRDefault="009C2F1A" w:rsidP="009C2F1A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8"/>
        <w:tblW w:w="0" w:type="auto"/>
        <w:tblCellMar>
          <w:top w:w="57" w:type="dxa"/>
          <w:bottom w:w="57" w:type="dxa"/>
        </w:tblCellMar>
        <w:tblLook w:val="04A0"/>
      </w:tblPr>
      <w:tblGrid>
        <w:gridCol w:w="1970"/>
        <w:gridCol w:w="1971"/>
        <w:gridCol w:w="1971"/>
        <w:gridCol w:w="1971"/>
        <w:gridCol w:w="1971"/>
      </w:tblGrid>
      <w:tr w:rsidR="009C2F1A" w:rsidTr="00875EFD">
        <w:tc>
          <w:tcPr>
            <w:tcW w:w="1970" w:type="dxa"/>
            <w:vAlign w:val="center"/>
          </w:tcPr>
          <w:p w:rsidR="00875EFD" w:rsidRDefault="009C2F1A" w:rsidP="00875EFD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1" w:type="dxa"/>
            <w:vAlign w:val="center"/>
          </w:tcPr>
          <w:p w:rsidR="009C2F1A" w:rsidRDefault="009C2F1A" w:rsidP="00875EFD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9C2F1A" w:rsidRDefault="009C2F1A" w:rsidP="00875EFD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9C2F1A" w:rsidRDefault="009C2F1A" w:rsidP="00875EFD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9C2F1A" w:rsidRDefault="009C2F1A" w:rsidP="00875EFD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2F1A" w:rsidTr="00875EFD">
        <w:tc>
          <w:tcPr>
            <w:tcW w:w="1970" w:type="dxa"/>
            <w:vAlign w:val="center"/>
          </w:tcPr>
          <w:p w:rsidR="009C2F1A" w:rsidRPr="00D76F56" w:rsidRDefault="009C2F1A" w:rsidP="00875EFD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971" w:type="dxa"/>
            <w:vAlign w:val="center"/>
          </w:tcPr>
          <w:p w:rsidR="009C2F1A" w:rsidRPr="00D76F56" w:rsidRDefault="009C2F1A" w:rsidP="00875EFD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A,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B,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971" w:type="dxa"/>
            <w:vAlign w:val="center"/>
          </w:tcPr>
          <w:p w:rsidR="009C2F1A" w:rsidRPr="00D76F56" w:rsidRDefault="009C2F1A" w:rsidP="00875EFD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A,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1971" w:type="dxa"/>
            <w:vAlign w:val="center"/>
          </w:tcPr>
          <w:p w:rsidR="009C2F1A" w:rsidRPr="00D76F56" w:rsidRDefault="009C2F1A" w:rsidP="00875EFD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971" w:type="dxa"/>
            <w:vAlign w:val="center"/>
          </w:tcPr>
          <w:p w:rsidR="009C2F1A" w:rsidRDefault="009C2F1A" w:rsidP="00875EFD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В, С</w:t>
            </w:r>
          </w:p>
        </w:tc>
      </w:tr>
    </w:tbl>
    <w:p w:rsidR="009C2F1A" w:rsidRPr="00D76F56" w:rsidRDefault="009C2F1A" w:rsidP="009C2F1A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9C2F1A" w:rsidRDefault="009C2F1A" w:rsidP="009C2F1A">
      <w:pPr>
        <w:pStyle w:val="ab"/>
        <w:shd w:val="clear" w:color="auto" w:fill="FFFFFF"/>
        <w:spacing w:before="0" w:beforeAutospacing="0" w:after="0" w:afterAutospacing="0" w:line="360" w:lineRule="auto"/>
        <w:jc w:val="center"/>
      </w:pPr>
    </w:p>
    <w:p w:rsidR="009C2F1A" w:rsidRDefault="009C2F1A" w:rsidP="009C2F1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</w:p>
    <w:p w:rsidR="009C2F1A" w:rsidRPr="00A0405B" w:rsidRDefault="009C2F1A" w:rsidP="009C2F1A">
      <w:pPr>
        <w:pStyle w:val="ab"/>
        <w:shd w:val="clear" w:color="auto" w:fill="FFFFFF"/>
        <w:spacing w:before="0" w:beforeAutospacing="0" w:after="240" w:afterAutospacing="0" w:line="360" w:lineRule="auto"/>
        <w:jc w:val="both"/>
      </w:pPr>
      <w:r>
        <w:t xml:space="preserve"> </w:t>
      </w:r>
    </w:p>
    <w:p w:rsidR="009C2F1A" w:rsidRPr="005C0A84" w:rsidRDefault="009C2F1A" w:rsidP="009C2F1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1A" w:rsidRDefault="009C2F1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461E7E" w:rsidRPr="00030DAA" w:rsidRDefault="009C2F1A" w:rsidP="00030DAA">
      <w:pPr>
        <w:pStyle w:val="1"/>
        <w:rPr>
          <w:rFonts w:ascii="Times New Roman" w:hAnsi="Times New Roman" w:cs="Times New Roman"/>
          <w:color w:val="auto"/>
          <w:sz w:val="32"/>
          <w:szCs w:val="24"/>
        </w:rPr>
      </w:pPr>
      <w:bookmarkStart w:id="20" w:name="_Toc388459854"/>
      <w:r w:rsidRPr="00030DAA">
        <w:rPr>
          <w:rFonts w:ascii="Times New Roman" w:hAnsi="Times New Roman" w:cs="Times New Roman"/>
          <w:color w:val="auto"/>
          <w:sz w:val="32"/>
          <w:szCs w:val="24"/>
        </w:rPr>
        <w:lastRenderedPageBreak/>
        <w:t>Задания</w:t>
      </w:r>
      <w:bookmarkEnd w:id="20"/>
    </w:p>
    <w:p w:rsidR="00307BDA" w:rsidRDefault="00307BDA" w:rsidP="002A23D8">
      <w:pPr>
        <w:rPr>
          <w:rFonts w:ascii="Times New Roman" w:hAnsi="Times New Roman" w:cs="Times New Roman"/>
          <w:b/>
          <w:sz w:val="24"/>
          <w:szCs w:val="24"/>
        </w:rPr>
      </w:pPr>
    </w:p>
    <w:p w:rsidR="002A23D8" w:rsidRDefault="00307BDA" w:rsidP="00327A6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7BDA">
        <w:rPr>
          <w:rFonts w:ascii="Times New Roman" w:hAnsi="Times New Roman" w:cs="Times New Roman"/>
          <w:b/>
          <w:sz w:val="24"/>
          <w:szCs w:val="24"/>
        </w:rPr>
        <w:t>Вопрос 1:</w:t>
      </w:r>
      <w:r w:rsidR="00327A63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</w:t>
      </w:r>
      <w:r w:rsidRPr="00307BDA">
        <w:rPr>
          <w:rFonts w:ascii="Times New Roman" w:hAnsi="Times New Roman" w:cs="Times New Roman"/>
          <w:sz w:val="24"/>
          <w:szCs w:val="24"/>
          <w:shd w:val="clear" w:color="auto" w:fill="FFFFFF"/>
        </w:rPr>
        <w:t>Банк выдает мне</w:t>
      </w:r>
      <w:r w:rsidR="00875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8" w:tgtFrame="_blank" w:history="1">
        <w:r w:rsidRPr="00307BD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потребительский кредит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327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7BDA">
        <w:rPr>
          <w:rFonts w:ascii="Times New Roman" w:hAnsi="Times New Roman" w:cs="Times New Roman"/>
          <w:sz w:val="24"/>
          <w:szCs w:val="24"/>
          <w:shd w:val="clear" w:color="auto" w:fill="FFFFFF"/>
        </w:rPr>
        <w:t>но с условием обязательного личного </w:t>
      </w:r>
      <w:hyperlink r:id="rId29" w:tgtFrame="_blank" w:history="1">
        <w:r w:rsidRPr="00307BD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страхования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327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0" w:tgtFrame="_blank" w:history="1">
        <w:r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</w:t>
        </w:r>
        <w:r w:rsidRPr="00307BD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равомерно </w:t>
        </w:r>
        <w:r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</w:t>
        </w:r>
        <w:r w:rsidRPr="00307BD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и </w:t>
        </w:r>
        <w:r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</w:t>
        </w:r>
        <w:r w:rsidRPr="00307BD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то</w:t>
        </w:r>
      </w:hyperlink>
      <w:r>
        <w:rPr>
          <w:rFonts w:ascii="Times New Roman" w:hAnsi="Times New Roman" w:cs="Times New Roman"/>
          <w:sz w:val="24"/>
          <w:szCs w:val="24"/>
        </w:rPr>
        <w:t>?</w:t>
      </w:r>
      <w:r w:rsidR="00327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7BDA">
        <w:rPr>
          <w:rFonts w:ascii="Times New Roman" w:hAnsi="Times New Roman" w:cs="Times New Roman"/>
          <w:sz w:val="24"/>
          <w:szCs w:val="24"/>
          <w:shd w:val="clear" w:color="auto" w:fill="FFFFFF"/>
        </w:rPr>
        <w:t>Я слышала, что с января 2012 года это неправомерно</w:t>
      </w:r>
      <w:r w:rsidR="00875E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7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могу отказаться. На какую норму закона по этому вопросу имеется ссылка?</w:t>
      </w:r>
      <w:r w:rsidR="00735B3D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footnoteReference w:id="11"/>
      </w:r>
    </w:p>
    <w:p w:rsidR="00735B3D" w:rsidRDefault="00735B3D" w:rsidP="00735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B3D" w:rsidRDefault="00735B3D" w:rsidP="008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 2:</w:t>
      </w:r>
      <w:r w:rsidR="00327A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35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735B3D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апреле</w:t>
      </w:r>
      <w:proofErr w:type="gramEnd"/>
      <w:r w:rsidRPr="00735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 года взяли в магазине в</w:t>
      </w:r>
      <w:r w:rsidRPr="00735B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5B3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кредит</w:t>
      </w:r>
      <w:r w:rsidRPr="00735B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5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ноутбук. За полгода все выплатили. В </w:t>
      </w:r>
      <w:proofErr w:type="gramStart"/>
      <w:r w:rsidRPr="00735B3D">
        <w:rPr>
          <w:rFonts w:ascii="Times New Roman" w:hAnsi="Times New Roman" w:cs="Times New Roman"/>
          <w:sz w:val="24"/>
          <w:szCs w:val="24"/>
          <w:shd w:val="clear" w:color="auto" w:fill="FFFFFF"/>
        </w:rPr>
        <w:t>марте</w:t>
      </w:r>
      <w:proofErr w:type="gramEnd"/>
      <w:r w:rsidRPr="00735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 года звонят </w:t>
      </w:r>
      <w:hyperlink r:id="rId31" w:tgtFrame="_blank" w:history="1">
        <w:r w:rsidRPr="00735B3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коллекторы</w:t>
        </w:r>
      </w:hyperlink>
      <w:r w:rsidR="00327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5B3D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требуют оплатить чуть более 10000 рублей. </w:t>
      </w:r>
      <w:hyperlink r:id="rId32" w:tgtFrame="_blank" w:history="1">
        <w:r w:rsidRPr="00735B3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Pr="00735B3D">
        <w:rPr>
          <w:rFonts w:ascii="Times New Roman" w:hAnsi="Times New Roman" w:cs="Times New Roman"/>
          <w:sz w:val="24"/>
          <w:szCs w:val="24"/>
          <w:shd w:val="clear" w:color="auto" w:fill="FFFFFF"/>
        </w:rPr>
        <w:t> и квитанции о погашении задолж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35B3D">
        <w:rPr>
          <w:rFonts w:ascii="Times New Roman" w:hAnsi="Times New Roman" w:cs="Times New Roman"/>
          <w:sz w:val="24"/>
          <w:szCs w:val="24"/>
          <w:shd w:val="clear" w:color="auto" w:fill="FFFFFF"/>
        </w:rPr>
        <w:t>нности найти не можем. Какие наши действия, или</w:t>
      </w:r>
      <w:r w:rsidR="00875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</w:t>
      </w:r>
      <w:r w:rsidRPr="00735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бездействовать?</w:t>
      </w:r>
      <w:r w:rsidR="00D56B62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footnoteReference w:id="12"/>
      </w:r>
    </w:p>
    <w:p w:rsidR="00735B3D" w:rsidRPr="00735B3D" w:rsidRDefault="00735B3D" w:rsidP="00735B3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1A3" w:rsidRPr="00735B3D" w:rsidRDefault="00735B3D" w:rsidP="00875EFD">
      <w:pPr>
        <w:pStyle w:val="ab"/>
        <w:spacing w:before="0" w:beforeAutospacing="0" w:after="0" w:afterAutospacing="0" w:line="360" w:lineRule="auto"/>
        <w:jc w:val="both"/>
      </w:pPr>
      <w:r w:rsidRPr="00735B3D">
        <w:rPr>
          <w:b/>
          <w:shd w:val="clear" w:color="auto" w:fill="FFFFFF"/>
        </w:rPr>
        <w:t>Вопрос 3:</w:t>
      </w:r>
      <w:r w:rsidR="00327A63">
        <w:rPr>
          <w:shd w:val="clear" w:color="auto" w:fill="FFFFFF"/>
        </w:rPr>
        <w:t xml:space="preserve"> </w:t>
      </w:r>
      <w:r w:rsidRPr="00735B3D">
        <w:rPr>
          <w:shd w:val="clear" w:color="auto" w:fill="FFFFFF"/>
        </w:rPr>
        <w:t>Хотел взять на ремонт квартиры </w:t>
      </w:r>
      <w:hyperlink r:id="rId33" w:tgtFrame="_blank" w:history="1">
        <w:r w:rsidRPr="00735B3D">
          <w:rPr>
            <w:rStyle w:val="aa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потребительский кредит</w:t>
        </w:r>
      </w:hyperlink>
      <w:r w:rsidR="00875EFD">
        <w:rPr>
          <w:rStyle w:val="aa"/>
          <w:rFonts w:eastAsiaTheme="majorEastAsia"/>
          <w:color w:val="auto"/>
          <w:u w:val="none"/>
          <w:bdr w:val="none" w:sz="0" w:space="0" w:color="auto" w:frame="1"/>
          <w:shd w:val="clear" w:color="auto" w:fill="FFFFFF"/>
        </w:rPr>
        <w:t>.</w:t>
      </w:r>
      <w:r w:rsidR="00327A63">
        <w:rPr>
          <w:shd w:val="clear" w:color="auto" w:fill="FFFFFF"/>
        </w:rPr>
        <w:t xml:space="preserve"> </w:t>
      </w:r>
      <w:r w:rsidR="00875EFD">
        <w:rPr>
          <w:shd w:val="clear" w:color="auto" w:fill="FFFFFF"/>
        </w:rPr>
        <w:t>В</w:t>
      </w:r>
      <w:r w:rsidRPr="00735B3D">
        <w:rPr>
          <w:shd w:val="clear" w:color="auto" w:fill="FFFFFF"/>
        </w:rPr>
        <w:t xml:space="preserve"> </w:t>
      </w:r>
      <w:r w:rsidR="00875EFD">
        <w:rPr>
          <w:shd w:val="clear" w:color="auto" w:fill="FFFFFF"/>
        </w:rPr>
        <w:t xml:space="preserve">трех </w:t>
      </w:r>
      <w:r w:rsidRPr="00735B3D">
        <w:rPr>
          <w:shd w:val="clear" w:color="auto" w:fill="FFFFFF"/>
        </w:rPr>
        <w:t>разных банках отказали, хотя я никогда не брал </w:t>
      </w:r>
      <w:hyperlink r:id="rId34" w:tgtFrame="_blank" w:history="1">
        <w:r w:rsidRPr="00735B3D">
          <w:rPr>
            <w:rStyle w:val="aa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кредит</w:t>
        </w:r>
      </w:hyperlink>
      <w:r>
        <w:t>,</w:t>
      </w:r>
      <w:r w:rsidR="00327A63">
        <w:t xml:space="preserve"> </w:t>
      </w:r>
      <w:r w:rsidRPr="00735B3D">
        <w:rPr>
          <w:shd w:val="clear" w:color="auto" w:fill="FFFFFF"/>
        </w:rPr>
        <w:t>почему отказали, не знаю! Как узнать</w:t>
      </w:r>
      <w:r w:rsidR="00875EFD">
        <w:rPr>
          <w:shd w:val="clear" w:color="auto" w:fill="FFFFFF"/>
        </w:rPr>
        <w:t>,</w:t>
      </w:r>
      <w:r w:rsidRPr="00735B3D">
        <w:rPr>
          <w:shd w:val="clear" w:color="auto" w:fill="FFFFFF"/>
        </w:rPr>
        <w:t xml:space="preserve"> есть ли на меня кредитная история или досье? Может</w:t>
      </w:r>
      <w:r w:rsidR="00875EFD">
        <w:rPr>
          <w:shd w:val="clear" w:color="auto" w:fill="FFFFFF"/>
        </w:rPr>
        <w:t>,</w:t>
      </w:r>
      <w:r w:rsidRPr="00735B3D">
        <w:rPr>
          <w:shd w:val="clear" w:color="auto" w:fill="FFFFFF"/>
        </w:rPr>
        <w:t xml:space="preserve"> какие нарушения за мной числится</w:t>
      </w:r>
      <w:r w:rsidR="00697204">
        <w:rPr>
          <w:shd w:val="clear" w:color="auto" w:fill="FFFFFF"/>
        </w:rPr>
        <w:t xml:space="preserve"> </w:t>
      </w:r>
      <w:r w:rsidRPr="00735B3D">
        <w:rPr>
          <w:shd w:val="clear" w:color="auto" w:fill="FFFFFF"/>
        </w:rPr>
        <w:t>(</w:t>
      </w:r>
      <w:r w:rsidR="00697204" w:rsidRPr="00735B3D">
        <w:rPr>
          <w:shd w:val="clear" w:color="auto" w:fill="FFFFFF"/>
        </w:rPr>
        <w:t>ГИБДД</w:t>
      </w:r>
      <w:r w:rsidR="00875EFD">
        <w:rPr>
          <w:shd w:val="clear" w:color="auto" w:fill="FFFFFF"/>
        </w:rPr>
        <w:t>?) Ч</w:t>
      </w:r>
      <w:r w:rsidRPr="00735B3D">
        <w:rPr>
          <w:shd w:val="clear" w:color="auto" w:fill="FFFFFF"/>
        </w:rPr>
        <w:t>то делать?</w:t>
      </w:r>
      <w:r w:rsidR="00D56B62">
        <w:rPr>
          <w:rStyle w:val="af1"/>
          <w:shd w:val="clear" w:color="auto" w:fill="FFFFFF"/>
        </w:rPr>
        <w:footnoteReference w:id="13"/>
      </w:r>
      <w:r w:rsidRPr="00735B3D">
        <w:rPr>
          <w:shd w:val="clear" w:color="auto" w:fill="FFFFFF"/>
        </w:rPr>
        <w:t xml:space="preserve"> </w:t>
      </w:r>
    </w:p>
    <w:p w:rsidR="00735B3D" w:rsidRDefault="00735B3D" w:rsidP="008531A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531A3" w:rsidRPr="007C3D2F" w:rsidRDefault="008531A3" w:rsidP="00734FBA">
      <w:pPr>
        <w:pStyle w:val="ab"/>
        <w:spacing w:before="0" w:beforeAutospacing="0" w:after="240" w:afterAutospacing="0" w:line="360" w:lineRule="auto"/>
        <w:jc w:val="both"/>
        <w:rPr>
          <w:color w:val="000000"/>
        </w:rPr>
      </w:pPr>
      <w:r w:rsidRPr="007C3D2F">
        <w:rPr>
          <w:b/>
          <w:color w:val="000000"/>
        </w:rPr>
        <w:t>Вопрос</w:t>
      </w:r>
      <w:r>
        <w:rPr>
          <w:b/>
          <w:color w:val="000000"/>
        </w:rPr>
        <w:t xml:space="preserve"> 4</w:t>
      </w:r>
      <w:r w:rsidRPr="007C3D2F">
        <w:rPr>
          <w:b/>
          <w:color w:val="000000"/>
        </w:rPr>
        <w:t>:</w:t>
      </w:r>
      <w:r w:rsidRPr="007C3D2F">
        <w:rPr>
          <w:color w:val="000000"/>
        </w:rPr>
        <w:t xml:space="preserve"> Как получить кредит по самой низкой процентной ставке?</w:t>
      </w:r>
      <w:r w:rsidR="00D56B62">
        <w:rPr>
          <w:rStyle w:val="af1"/>
          <w:color w:val="000000"/>
        </w:rPr>
        <w:footnoteReference w:id="14"/>
      </w:r>
    </w:p>
    <w:p w:rsidR="008531A3" w:rsidRDefault="008531A3" w:rsidP="008531A3">
      <w:pPr>
        <w:pStyle w:val="ab"/>
        <w:spacing w:before="0" w:beforeAutospacing="0" w:after="0" w:afterAutospacing="0" w:line="360" w:lineRule="auto"/>
        <w:ind w:firstLine="709"/>
        <w:jc w:val="both"/>
      </w:pPr>
    </w:p>
    <w:p w:rsidR="008531A3" w:rsidRPr="008531A3" w:rsidRDefault="008531A3" w:rsidP="00875EFD">
      <w:pPr>
        <w:pStyle w:val="ab"/>
        <w:spacing w:before="0" w:beforeAutospacing="0" w:after="0" w:afterAutospacing="0" w:line="360" w:lineRule="auto"/>
        <w:jc w:val="both"/>
      </w:pPr>
      <w:r w:rsidRPr="008531A3">
        <w:rPr>
          <w:b/>
        </w:rPr>
        <w:t>Вопрос</w:t>
      </w:r>
      <w:r>
        <w:rPr>
          <w:b/>
        </w:rPr>
        <w:t xml:space="preserve"> 5</w:t>
      </w:r>
      <w:r w:rsidRPr="008531A3">
        <w:rPr>
          <w:b/>
        </w:rPr>
        <w:t>:</w:t>
      </w:r>
      <w:r w:rsidRPr="008531A3">
        <w:t xml:space="preserve"> Я потеряла свой экземпляр договора с банком. Чем мне это грозит и что делать?</w:t>
      </w:r>
      <w:r w:rsidR="00D56B62">
        <w:rPr>
          <w:rStyle w:val="af1"/>
        </w:rPr>
        <w:footnoteReference w:id="15"/>
      </w:r>
    </w:p>
    <w:p w:rsidR="008531A3" w:rsidRDefault="008531A3" w:rsidP="0042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531A3" w:rsidSect="000865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22B24" w:rsidRPr="00422B24" w:rsidRDefault="00422B24" w:rsidP="00875E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2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 и пояснения к упражнениям</w:t>
      </w:r>
    </w:p>
    <w:p w:rsidR="00422B24" w:rsidRDefault="00422B24" w:rsidP="00461E7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697204" w:rsidRPr="00DD492D" w:rsidRDefault="00697204" w:rsidP="00327A6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</w:t>
      </w:r>
      <w:r w:rsidR="00875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6972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27A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492D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gramStart"/>
      <w:r w:rsidRPr="00DD492D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DD492D">
        <w:rPr>
          <w:rFonts w:ascii="Times New Roman" w:hAnsi="Times New Roman" w:cs="Times New Roman"/>
          <w:sz w:val="24"/>
          <w:szCs w:val="24"/>
        </w:rPr>
        <w:t xml:space="preserve"> прописано, что получение кредита возможно только при приобретении услуги страхования, такой договор является незаконным. В данном </w:t>
      </w:r>
      <w:proofErr w:type="gramStart"/>
      <w:r w:rsidRPr="00DD492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D492D">
        <w:rPr>
          <w:rFonts w:ascii="Times New Roman" w:hAnsi="Times New Roman" w:cs="Times New Roman"/>
          <w:sz w:val="24"/>
          <w:szCs w:val="24"/>
        </w:rPr>
        <w:t xml:space="preserve"> нарушается Федеральный закон «О защите прав потребителей», пункт 2 ст. 16 которого запрещает ограничивать получение одних услуг обязательным предоставлением других.</w:t>
      </w:r>
    </w:p>
    <w:p w:rsidR="00697204" w:rsidRDefault="00697204" w:rsidP="00735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B3D" w:rsidRPr="00697204" w:rsidRDefault="00697204" w:rsidP="00327A6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04">
        <w:rPr>
          <w:rFonts w:ascii="Times New Roman" w:hAnsi="Times New Roman" w:cs="Times New Roman"/>
          <w:b/>
          <w:sz w:val="24"/>
          <w:szCs w:val="24"/>
          <w:shd w:val="clear" w:color="auto" w:fill="FCF9F0"/>
        </w:rPr>
        <w:t>Ответ</w:t>
      </w:r>
      <w:r w:rsidR="00875EFD">
        <w:rPr>
          <w:rFonts w:ascii="Times New Roman" w:hAnsi="Times New Roman" w:cs="Times New Roman"/>
          <w:b/>
          <w:sz w:val="24"/>
          <w:szCs w:val="24"/>
          <w:shd w:val="clear" w:color="auto" w:fill="FCF9F0"/>
        </w:rPr>
        <w:t xml:space="preserve"> 2</w:t>
      </w:r>
      <w:r w:rsidRPr="00697204">
        <w:rPr>
          <w:rFonts w:ascii="Times New Roman" w:hAnsi="Times New Roman" w:cs="Times New Roman"/>
          <w:b/>
          <w:sz w:val="24"/>
          <w:szCs w:val="24"/>
        </w:rPr>
        <w:t>:</w:t>
      </w:r>
      <w:r w:rsidRPr="0069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несмотря на то, что правовой основы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коллектроской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как таковой нет,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придется разб</w:t>
      </w:r>
      <w:r w:rsidR="00875E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раться </w:t>
      </w:r>
      <w:r w:rsidR="00875E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данной ситуац</w:t>
      </w:r>
      <w:r w:rsidR="00875EFD">
        <w:rPr>
          <w:rFonts w:ascii="Times New Roman" w:hAnsi="Times New Roman" w:cs="Times New Roman"/>
          <w:sz w:val="24"/>
          <w:szCs w:val="24"/>
        </w:rPr>
        <w:t>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="00735B3D" w:rsidRPr="00697204">
        <w:rPr>
          <w:rFonts w:ascii="Times New Roman" w:hAnsi="Times New Roman" w:cs="Times New Roman"/>
          <w:sz w:val="24"/>
          <w:szCs w:val="24"/>
        </w:rPr>
        <w:t>Для начала пусть коллекторы представят документы</w:t>
      </w:r>
      <w:r w:rsidR="00875EFD">
        <w:rPr>
          <w:rFonts w:ascii="Times New Roman" w:hAnsi="Times New Roman" w:cs="Times New Roman"/>
          <w:sz w:val="24"/>
          <w:szCs w:val="24"/>
        </w:rPr>
        <w:t>,</w:t>
      </w:r>
      <w:r w:rsidR="00735B3D" w:rsidRPr="00697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B3D" w:rsidRPr="00697204">
        <w:rPr>
          <w:rFonts w:ascii="Times New Roman" w:hAnsi="Times New Roman" w:cs="Times New Roman"/>
          <w:sz w:val="24"/>
          <w:szCs w:val="24"/>
        </w:rPr>
        <w:t>подтверждающее</w:t>
      </w:r>
      <w:proofErr w:type="gramEnd"/>
      <w:r w:rsidR="00735B3D" w:rsidRPr="00697204">
        <w:rPr>
          <w:rFonts w:ascii="Times New Roman" w:hAnsi="Times New Roman" w:cs="Times New Roman"/>
          <w:sz w:val="24"/>
          <w:szCs w:val="24"/>
        </w:rPr>
        <w:t xml:space="preserve"> переход права требования от Банка к </w:t>
      </w:r>
      <w:r w:rsidR="00875EFD">
        <w:rPr>
          <w:rFonts w:ascii="Times New Roman" w:hAnsi="Times New Roman" w:cs="Times New Roman"/>
          <w:sz w:val="24"/>
          <w:szCs w:val="24"/>
        </w:rPr>
        <w:t>н</w:t>
      </w:r>
      <w:r w:rsidR="00735B3D" w:rsidRPr="00697204">
        <w:rPr>
          <w:rFonts w:ascii="Times New Roman" w:hAnsi="Times New Roman" w:cs="Times New Roman"/>
          <w:sz w:val="24"/>
          <w:szCs w:val="24"/>
        </w:rPr>
        <w:t>им</w:t>
      </w:r>
      <w:r w:rsidRPr="00697204">
        <w:rPr>
          <w:rFonts w:ascii="Times New Roman" w:hAnsi="Times New Roman" w:cs="Times New Roman"/>
          <w:sz w:val="24"/>
          <w:szCs w:val="24"/>
        </w:rPr>
        <w:t>.</w:t>
      </w:r>
      <w:r w:rsidR="00735B3D" w:rsidRPr="00697204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875EFD">
        <w:rPr>
          <w:rFonts w:ascii="Times New Roman" w:hAnsi="Times New Roman" w:cs="Times New Roman"/>
          <w:sz w:val="24"/>
          <w:szCs w:val="24"/>
        </w:rPr>
        <w:t>,</w:t>
      </w:r>
      <w:r w:rsidR="00735B3D" w:rsidRPr="00697204">
        <w:rPr>
          <w:rFonts w:ascii="Times New Roman" w:hAnsi="Times New Roman" w:cs="Times New Roman"/>
          <w:sz w:val="24"/>
          <w:szCs w:val="24"/>
        </w:rPr>
        <w:t xml:space="preserve"> обратитесь с </w:t>
      </w:r>
      <w:proofErr w:type="gramStart"/>
      <w:r w:rsidR="00735B3D" w:rsidRPr="00697204">
        <w:rPr>
          <w:rFonts w:ascii="Times New Roman" w:hAnsi="Times New Roman" w:cs="Times New Roman"/>
          <w:sz w:val="24"/>
          <w:szCs w:val="24"/>
        </w:rPr>
        <w:t>письменным</w:t>
      </w:r>
      <w:proofErr w:type="gramEnd"/>
      <w:r w:rsidR="00735B3D" w:rsidRPr="00697204">
        <w:rPr>
          <w:rFonts w:ascii="Times New Roman" w:hAnsi="Times New Roman" w:cs="Times New Roman"/>
          <w:sz w:val="24"/>
          <w:szCs w:val="24"/>
        </w:rPr>
        <w:t xml:space="preserve"> запрос в Банк о предоставлении копии кредитного договора и выписку по ссудному счету, в которой будут отражены все движения денежных средств по кредиту.</w:t>
      </w:r>
      <w:r w:rsidRPr="00697204">
        <w:rPr>
          <w:rFonts w:ascii="Times New Roman" w:hAnsi="Times New Roman" w:cs="Times New Roman"/>
          <w:sz w:val="24"/>
          <w:szCs w:val="24"/>
        </w:rPr>
        <w:t xml:space="preserve"> Данные документы должны быть предоставлены бесплатно.</w:t>
      </w:r>
      <w:r w:rsidR="00327A63">
        <w:rPr>
          <w:rFonts w:ascii="Times New Roman" w:hAnsi="Times New Roman" w:cs="Times New Roman"/>
          <w:sz w:val="24"/>
          <w:szCs w:val="24"/>
        </w:rPr>
        <w:t xml:space="preserve"> </w:t>
      </w:r>
      <w:r w:rsidRPr="00697204">
        <w:rPr>
          <w:rFonts w:ascii="Times New Roman" w:hAnsi="Times New Roman" w:cs="Times New Roman"/>
          <w:sz w:val="24"/>
          <w:szCs w:val="24"/>
        </w:rPr>
        <w:t>Если</w:t>
      </w:r>
      <w:r w:rsidR="00735B3D" w:rsidRPr="00697204">
        <w:rPr>
          <w:rFonts w:ascii="Times New Roman" w:hAnsi="Times New Roman" w:cs="Times New Roman"/>
          <w:sz w:val="24"/>
          <w:szCs w:val="24"/>
        </w:rPr>
        <w:t xml:space="preserve"> действительно есть просроченная задолженность по кредиту, тогда необходимо ее погасить.</w:t>
      </w:r>
    </w:p>
    <w:p w:rsidR="00875EFD" w:rsidRDefault="00875EFD" w:rsidP="00875EFD">
      <w:pPr>
        <w:pStyle w:val="ab"/>
        <w:spacing w:before="0" w:beforeAutospacing="0" w:after="0" w:afterAutospacing="0" w:line="360" w:lineRule="auto"/>
        <w:jc w:val="both"/>
        <w:rPr>
          <w:b/>
        </w:rPr>
      </w:pPr>
    </w:p>
    <w:p w:rsidR="00735B3D" w:rsidRPr="00697204" w:rsidRDefault="00697204" w:rsidP="00875EFD">
      <w:pPr>
        <w:pStyle w:val="ab"/>
        <w:spacing w:before="0" w:beforeAutospacing="0" w:after="0" w:afterAutospacing="0" w:line="360" w:lineRule="auto"/>
        <w:jc w:val="both"/>
      </w:pPr>
      <w:r w:rsidRPr="00697204">
        <w:rPr>
          <w:b/>
        </w:rPr>
        <w:t>Ответ</w:t>
      </w:r>
      <w:r w:rsidR="00875EFD">
        <w:rPr>
          <w:b/>
        </w:rPr>
        <w:t xml:space="preserve"> 3</w:t>
      </w:r>
      <w:r w:rsidRPr="00697204">
        <w:rPr>
          <w:b/>
        </w:rPr>
        <w:t>:</w:t>
      </w:r>
      <w:r w:rsidRPr="00697204">
        <w:t xml:space="preserve"> </w:t>
      </w:r>
      <w:r w:rsidR="00735B3D" w:rsidRPr="00697204">
        <w:t>При рассмотрении заявки для банка важна не только ваша кредитная история, но и материальное положение в совокупности: зарплата, иные доходы, ваши долги, место работы, наличие иждивенцев, наличие собственности, возраст и т.</w:t>
      </w:r>
      <w:r w:rsidR="00875EFD">
        <w:t> </w:t>
      </w:r>
      <w:r w:rsidR="00735B3D" w:rsidRPr="00697204">
        <w:t xml:space="preserve">д. </w:t>
      </w:r>
      <w:proofErr w:type="gramStart"/>
      <w:r w:rsidR="00735B3D" w:rsidRPr="00697204">
        <w:t>Учитываются ваши расходы и рассчитывается</w:t>
      </w:r>
      <w:proofErr w:type="gramEnd"/>
      <w:r w:rsidR="00735B3D" w:rsidRPr="00697204">
        <w:t xml:space="preserve"> ваша платежеспособность.</w:t>
      </w:r>
    </w:p>
    <w:p w:rsidR="00697204" w:rsidRDefault="00697204" w:rsidP="007C3D2F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A5EA9" w:rsidRPr="007C3D2F" w:rsidRDefault="00DA5EA9" w:rsidP="00734FBA">
      <w:pPr>
        <w:pStyle w:val="ab"/>
        <w:spacing w:before="0" w:beforeAutospacing="0" w:after="240" w:afterAutospacing="0" w:line="360" w:lineRule="auto"/>
        <w:jc w:val="both"/>
        <w:rPr>
          <w:color w:val="000000"/>
        </w:rPr>
      </w:pPr>
      <w:r w:rsidRPr="007C3D2F">
        <w:rPr>
          <w:b/>
          <w:color w:val="000000"/>
        </w:rPr>
        <w:t>Ответ</w:t>
      </w:r>
      <w:r w:rsidR="00B5453F">
        <w:rPr>
          <w:b/>
          <w:color w:val="000000"/>
        </w:rPr>
        <w:t xml:space="preserve"> 4</w:t>
      </w:r>
      <w:r w:rsidRPr="007C3D2F">
        <w:rPr>
          <w:b/>
          <w:color w:val="000000"/>
        </w:rPr>
        <w:t>:</w:t>
      </w:r>
      <w:r w:rsidRPr="007C3D2F">
        <w:rPr>
          <w:color w:val="000000"/>
        </w:rPr>
        <w:t xml:space="preserve"> Сравнить условия кредитования можно с помощью показателя полной стоимости кредита. Он учитывает все платежи заёмщика по кредитному договору, в том числе в пользу третьих лиц (например, страховые компании, нотариусы). Банк обязан сообщить </w:t>
      </w:r>
      <w:proofErr w:type="gramStart"/>
      <w:r w:rsidRPr="007C3D2F">
        <w:rPr>
          <w:color w:val="000000"/>
        </w:rPr>
        <w:t>полную</w:t>
      </w:r>
      <w:proofErr w:type="gramEnd"/>
      <w:r w:rsidRPr="007C3D2F">
        <w:rPr>
          <w:color w:val="000000"/>
        </w:rPr>
        <w:t xml:space="preserve"> стоимость кредита заёмщику до заключения договора. Пользуясь этим показателем, вы сможете </w:t>
      </w:r>
      <w:proofErr w:type="gramStart"/>
      <w:r w:rsidRPr="007C3D2F">
        <w:rPr>
          <w:color w:val="000000"/>
        </w:rPr>
        <w:t>сопоставить и оценить</w:t>
      </w:r>
      <w:proofErr w:type="gramEnd"/>
      <w:r w:rsidRPr="007C3D2F">
        <w:rPr>
          <w:color w:val="000000"/>
        </w:rPr>
        <w:t xml:space="preserve"> условия разных банков. Чем ниже значение полной стоимости кредита, тем меньше будут ваши реальные расходы на его обслуживание. Если вам не раскрывают показатель полной стоимости кредита, то сообщите об этом в территориальное учреждение Банка России по соответствующему субъекту РФ.</w:t>
      </w:r>
    </w:p>
    <w:p w:rsidR="008531A3" w:rsidRDefault="008531A3" w:rsidP="008531A3">
      <w:pPr>
        <w:pStyle w:val="ab"/>
        <w:spacing w:before="0" w:beforeAutospacing="0" w:after="0" w:afterAutospacing="0" w:line="360" w:lineRule="auto"/>
        <w:ind w:firstLine="709"/>
        <w:jc w:val="both"/>
      </w:pPr>
    </w:p>
    <w:p w:rsidR="005C0A84" w:rsidRPr="005C0A84" w:rsidRDefault="008531A3" w:rsidP="00875EFD">
      <w:pPr>
        <w:pStyle w:val="ab"/>
        <w:spacing w:before="0" w:beforeAutospacing="0" w:after="0" w:afterAutospacing="0" w:line="360" w:lineRule="auto"/>
        <w:jc w:val="both"/>
      </w:pPr>
      <w:r w:rsidRPr="008531A3">
        <w:rPr>
          <w:b/>
        </w:rPr>
        <w:t>Ответ</w:t>
      </w:r>
      <w:r w:rsidR="00B5453F">
        <w:rPr>
          <w:b/>
        </w:rPr>
        <w:t xml:space="preserve"> 5</w:t>
      </w:r>
      <w:r w:rsidRPr="008531A3">
        <w:rPr>
          <w:b/>
        </w:rPr>
        <w:t>:</w:t>
      </w:r>
      <w:r w:rsidRPr="008531A3">
        <w:t xml:space="preserve"> Обратитесь в офис банка, где заключали договор. Копия договора может быть предоставлена бесплатно или за определённую плату. Размер платы должен быть соразмерен расходам банка на изготовление копии. В </w:t>
      </w:r>
      <w:proofErr w:type="gramStart"/>
      <w:r w:rsidRPr="008531A3">
        <w:t>любом</w:t>
      </w:r>
      <w:proofErr w:type="gramEnd"/>
      <w:r w:rsidRPr="008531A3">
        <w:t xml:space="preserve"> случае утрата личного экземпляра договора не влечёт никаких изменений в обязательствах между вами и банком.</w:t>
      </w:r>
    </w:p>
    <w:sectPr w:rsidR="005C0A84" w:rsidRPr="005C0A84" w:rsidSect="000865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0D" w:rsidRDefault="00B5340D" w:rsidP="00383BC4">
      <w:pPr>
        <w:spacing w:after="0" w:line="240" w:lineRule="auto"/>
      </w:pPr>
      <w:r>
        <w:separator/>
      </w:r>
    </w:p>
  </w:endnote>
  <w:endnote w:type="continuationSeparator" w:id="0">
    <w:p w:rsidR="00B5340D" w:rsidRDefault="00B5340D" w:rsidP="0038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98581"/>
      <w:docPartObj>
        <w:docPartGallery w:val="Page Numbers (Bottom of Page)"/>
        <w:docPartUnique/>
      </w:docPartObj>
    </w:sdtPr>
    <w:sdtContent>
      <w:p w:rsidR="00B5453F" w:rsidRDefault="00F04FD1">
        <w:pPr>
          <w:pStyle w:val="a6"/>
          <w:jc w:val="center"/>
        </w:pPr>
        <w:r>
          <w:fldChar w:fldCharType="begin"/>
        </w:r>
        <w:r w:rsidR="00B5453F">
          <w:instrText>PAGE   \* MERGEFORMAT</w:instrText>
        </w:r>
        <w:r>
          <w:fldChar w:fldCharType="separate"/>
        </w:r>
        <w:r w:rsidR="00B62A69">
          <w:rPr>
            <w:noProof/>
          </w:rPr>
          <w:t>29</w:t>
        </w:r>
        <w:r>
          <w:fldChar w:fldCharType="end"/>
        </w:r>
      </w:p>
    </w:sdtContent>
  </w:sdt>
  <w:p w:rsidR="000635A9" w:rsidRDefault="000635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0D" w:rsidRDefault="00B5340D" w:rsidP="00383BC4">
      <w:pPr>
        <w:spacing w:after="0" w:line="240" w:lineRule="auto"/>
      </w:pPr>
      <w:r>
        <w:separator/>
      </w:r>
    </w:p>
  </w:footnote>
  <w:footnote w:type="continuationSeparator" w:id="0">
    <w:p w:rsidR="00B5340D" w:rsidRDefault="00B5340D" w:rsidP="00383BC4">
      <w:pPr>
        <w:spacing w:after="0" w:line="240" w:lineRule="auto"/>
      </w:pPr>
      <w:r>
        <w:continuationSeparator/>
      </w:r>
    </w:p>
  </w:footnote>
  <w:footnote w:id="1">
    <w:p w:rsidR="00875EFD" w:rsidRPr="006F0121" w:rsidRDefault="00875EFD" w:rsidP="00C11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12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6F0121">
        <w:rPr>
          <w:rFonts w:ascii="Times New Roman" w:hAnsi="Times New Roman" w:cs="Times New Roman"/>
          <w:sz w:val="20"/>
          <w:szCs w:val="20"/>
        </w:rPr>
        <w:t xml:space="preserve"> </w:t>
      </w:r>
      <w:r w:rsidRPr="006F0121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едеральный закон от 30.12.2004 №</w:t>
      </w:r>
      <w:r w:rsidRPr="006F01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218-ФЗ (ред. от 23.07.2013) «О кредитных </w:t>
      </w:r>
      <w:proofErr w:type="gramStart"/>
      <w:r w:rsidRPr="006F012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историях</w:t>
      </w:r>
      <w:proofErr w:type="gramEnd"/>
      <w:r w:rsidRPr="006F012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0121">
        <w:rPr>
          <w:rFonts w:ascii="Times New Roman" w:eastAsia="Times New Roman" w:hAnsi="Times New Roman" w:cs="Times New Roman"/>
          <w:sz w:val="20"/>
          <w:szCs w:val="20"/>
          <w:lang w:eastAsia="ru-RU"/>
        </w:rPr>
        <w:t>//</w:t>
      </w:r>
      <w:r w:rsidRPr="006F0121">
        <w:rPr>
          <w:rFonts w:ascii="Times New Roman" w:hAnsi="Times New Roman" w:cs="Times New Roman"/>
        </w:rPr>
        <w:t xml:space="preserve"> </w:t>
      </w:r>
      <w:r w:rsidRPr="006F0121">
        <w:rPr>
          <w:rFonts w:ascii="Times New Roman" w:hAnsi="Times New Roman" w:cs="Times New Roman"/>
          <w:sz w:val="20"/>
          <w:szCs w:val="20"/>
        </w:rPr>
        <w:t>Собрание законодательства РФ. – 2005. -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6F0121">
        <w:rPr>
          <w:rFonts w:ascii="Times New Roman" w:hAnsi="Times New Roman" w:cs="Times New Roman"/>
          <w:sz w:val="20"/>
          <w:szCs w:val="20"/>
        </w:rPr>
        <w:t xml:space="preserve">1 (часть 1). - Ст. 44. </w:t>
      </w:r>
    </w:p>
  </w:footnote>
  <w:footnote w:id="2">
    <w:p w:rsidR="00875EFD" w:rsidRPr="009D159D" w:rsidRDefault="00875EFD">
      <w:pPr>
        <w:pStyle w:val="af"/>
        <w:rPr>
          <w:rFonts w:ascii="Times New Roman" w:hAnsi="Times New Roman" w:cs="Times New Roman"/>
        </w:rPr>
      </w:pPr>
      <w:r w:rsidRPr="009D159D">
        <w:rPr>
          <w:rStyle w:val="af1"/>
          <w:rFonts w:ascii="Times New Roman" w:hAnsi="Times New Roman" w:cs="Times New Roman"/>
        </w:rPr>
        <w:footnoteRef/>
      </w:r>
      <w:r w:rsidRPr="009D159D">
        <w:rPr>
          <w:rFonts w:ascii="Times New Roman" w:hAnsi="Times New Roman" w:cs="Times New Roman"/>
        </w:rPr>
        <w:t xml:space="preserve"> http://www.garant.ru/products/ipo/prime/doc/70508896/</w:t>
      </w:r>
    </w:p>
  </w:footnote>
  <w:footnote w:id="3">
    <w:p w:rsidR="00875EFD" w:rsidRPr="008354B4" w:rsidRDefault="00875EFD" w:rsidP="00B159C1">
      <w:pPr>
        <w:pStyle w:val="a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59C1">
        <w:rPr>
          <w:rStyle w:val="af1"/>
          <w:rFonts w:ascii="Times New Roman" w:hAnsi="Times New Roman" w:cs="Times New Roman"/>
        </w:rPr>
        <w:footnoteRef/>
      </w:r>
      <w:r w:rsidRPr="00B159C1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> </w:t>
      </w:r>
      <w:r w:rsidRPr="00B159C1">
        <w:rPr>
          <w:rFonts w:ascii="Times New Roman" w:hAnsi="Times New Roman" w:cs="Times New Roman"/>
        </w:rPr>
        <w:t xml:space="preserve">8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Информационного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письма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Президиума ВАС РФ от 13.09.2011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146 «Обзор судебной практики по некоторым вопросам,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//</w:t>
      </w:r>
      <w:r w:rsidRPr="00B159C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Вестник ВАС РФ.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2011.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 №11. </w:t>
      </w:r>
    </w:p>
  </w:footnote>
  <w:footnote w:id="4">
    <w:p w:rsidR="00875EFD" w:rsidRPr="00DD492D" w:rsidRDefault="00875EFD" w:rsidP="00DD492D">
      <w:pPr>
        <w:pStyle w:val="ab"/>
        <w:shd w:val="clear" w:color="auto" w:fill="FFFFFF"/>
        <w:spacing w:before="0" w:beforeAutospacing="0" w:after="0" w:afterAutospacing="0" w:line="360" w:lineRule="atLeast"/>
        <w:rPr>
          <w:color w:val="2A2A2A"/>
          <w:sz w:val="20"/>
          <w:szCs w:val="20"/>
        </w:rPr>
      </w:pPr>
      <w:r w:rsidRPr="00DD492D">
        <w:rPr>
          <w:rStyle w:val="af1"/>
          <w:sz w:val="20"/>
          <w:szCs w:val="20"/>
        </w:rPr>
        <w:footnoteRef/>
      </w:r>
      <w:r w:rsidRPr="00DD492D">
        <w:rPr>
          <w:sz w:val="20"/>
          <w:szCs w:val="20"/>
        </w:rPr>
        <w:t xml:space="preserve"> </w:t>
      </w:r>
      <w:r w:rsidRPr="00DD492D">
        <w:rPr>
          <w:color w:val="2A2A2A"/>
          <w:sz w:val="20"/>
          <w:szCs w:val="20"/>
        </w:rPr>
        <w:t>Решение Президиума ФАС России от 05.09.12 по делу №</w:t>
      </w:r>
      <w:r w:rsidRPr="00DD492D">
        <w:rPr>
          <w:rStyle w:val="apple-converted-space"/>
          <w:color w:val="2A2A2A"/>
          <w:sz w:val="20"/>
          <w:szCs w:val="20"/>
        </w:rPr>
        <w:t> </w:t>
      </w:r>
      <w:hyperlink r:id="rId1" w:tgtFrame="_blank" w:history="1">
        <w:r w:rsidRPr="00DD492D">
          <w:rPr>
            <w:rStyle w:val="aa"/>
            <w:color w:val="4F3C64"/>
            <w:sz w:val="20"/>
            <w:szCs w:val="20"/>
          </w:rPr>
          <w:t>8-26/4</w:t>
        </w:r>
      </w:hyperlink>
    </w:p>
    <w:p w:rsidR="00875EFD" w:rsidRDefault="00875EFD">
      <w:pPr>
        <w:pStyle w:val="af"/>
      </w:pPr>
    </w:p>
  </w:footnote>
  <w:footnote w:id="5">
    <w:p w:rsidR="00875EFD" w:rsidRPr="00A013CD" w:rsidRDefault="00875EFD">
      <w:pPr>
        <w:pStyle w:val="af"/>
        <w:rPr>
          <w:rFonts w:ascii="Times New Roman" w:hAnsi="Times New Roman" w:cs="Times New Roman"/>
        </w:rPr>
      </w:pPr>
      <w:r w:rsidRPr="00A013CD">
        <w:rPr>
          <w:rStyle w:val="af1"/>
          <w:rFonts w:ascii="Times New Roman" w:hAnsi="Times New Roman" w:cs="Times New Roman"/>
        </w:rPr>
        <w:footnoteRef/>
      </w:r>
      <w:r w:rsidRPr="00A013CD">
        <w:rPr>
          <w:rFonts w:ascii="Times New Roman" w:hAnsi="Times New Roman" w:cs="Times New Roman"/>
        </w:rPr>
        <w:t xml:space="preserve"> http://www.banki.ru/services/responses/bank/?responseID=6303086</w:t>
      </w:r>
    </w:p>
  </w:footnote>
  <w:footnote w:id="6">
    <w:p w:rsidR="00875EFD" w:rsidRPr="008F6374" w:rsidRDefault="00875EFD" w:rsidP="007E7C5C">
      <w:pPr>
        <w:pStyle w:val="af"/>
        <w:jc w:val="both"/>
        <w:rPr>
          <w:rFonts w:ascii="Times New Roman" w:hAnsi="Times New Roman" w:cs="Times New Roman"/>
        </w:rPr>
      </w:pPr>
      <w:r w:rsidRPr="008F6374">
        <w:rPr>
          <w:rStyle w:val="af1"/>
          <w:rFonts w:ascii="Times New Roman" w:hAnsi="Times New Roman" w:cs="Times New Roman"/>
        </w:rPr>
        <w:footnoteRef/>
      </w:r>
      <w:r w:rsidRPr="008F6374">
        <w:rPr>
          <w:rFonts w:ascii="Times New Roman" w:hAnsi="Times New Roman" w:cs="Times New Roman"/>
        </w:rPr>
        <w:t xml:space="preserve"> 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Федеральный закон от 21.12.2013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353-ФЗ «О потребительском </w:t>
      </w:r>
      <w:proofErr w:type="gramStart"/>
      <w:r w:rsidRPr="008F6374">
        <w:rPr>
          <w:rFonts w:ascii="Times New Roman" w:hAnsi="Times New Roman" w:cs="Times New Roman"/>
          <w:color w:val="000000"/>
          <w:shd w:val="clear" w:color="auto" w:fill="FFFFFF"/>
        </w:rPr>
        <w:t>кредите</w:t>
      </w:r>
      <w:proofErr w:type="gramEnd"/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 (займе)»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// Собрание законодательства РФ. – 2013.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51.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 Ст. 6673. (начало действия закона 01.07.2014г.)</w:t>
      </w:r>
    </w:p>
  </w:footnote>
  <w:footnote w:id="7">
    <w:p w:rsidR="00875EFD" w:rsidRPr="00B159C1" w:rsidRDefault="00875EFD" w:rsidP="00E621BC">
      <w:pPr>
        <w:pStyle w:val="a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f1"/>
        </w:rPr>
        <w:footnoteRef/>
      </w:r>
      <w:r>
        <w:t xml:space="preserve"> </w:t>
      </w:r>
      <w:r w:rsidRPr="00B159C1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 14</w:t>
      </w:r>
      <w:r w:rsidRPr="00B159C1">
        <w:rPr>
          <w:rFonts w:ascii="Times New Roman" w:hAnsi="Times New Roman" w:cs="Times New Roman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Информационного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письма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Президиума ВАС РФ от 13.09.2011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146 «Обзор судебной практики по некоторым вопросам,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//</w:t>
      </w:r>
      <w:r w:rsidRPr="00B159C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Вестник ВАС РФ.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2011.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 №11. </w:t>
      </w:r>
    </w:p>
    <w:p w:rsidR="00875EFD" w:rsidRDefault="00875EFD">
      <w:pPr>
        <w:pStyle w:val="af"/>
      </w:pPr>
    </w:p>
  </w:footnote>
  <w:footnote w:id="8">
    <w:p w:rsidR="00875EFD" w:rsidRDefault="00875EFD">
      <w:pPr>
        <w:pStyle w:val="af"/>
      </w:pPr>
      <w:r>
        <w:rPr>
          <w:rStyle w:val="af1"/>
        </w:rPr>
        <w:footnoteRef/>
      </w:r>
      <w:r>
        <w:t xml:space="preserve"> </w:t>
      </w:r>
      <w:r w:rsidRPr="00B159C1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 15</w:t>
      </w:r>
      <w:r w:rsidRPr="00B159C1">
        <w:rPr>
          <w:rFonts w:ascii="Times New Roman" w:hAnsi="Times New Roman" w:cs="Times New Roman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Информационного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письма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Президиума ВАС РФ от 13.09.2011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146 «Обзор судебной практики по некоторым вопросам,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//</w:t>
      </w:r>
      <w:r w:rsidRPr="00B159C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Вестник ВАС РФ.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2011.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 №11.</w:t>
      </w:r>
    </w:p>
  </w:footnote>
  <w:footnote w:id="9">
    <w:p w:rsidR="00875EFD" w:rsidRDefault="00875EFD" w:rsidP="00355AA9">
      <w:pPr>
        <w:pStyle w:val="af"/>
      </w:pPr>
      <w:r>
        <w:rPr>
          <w:rStyle w:val="af1"/>
        </w:rPr>
        <w:footnoteRef/>
      </w:r>
      <w:r>
        <w:t xml:space="preserve"> </w:t>
      </w:r>
      <w:r w:rsidRPr="00B159C1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 7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Информационного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письма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Президиума ВАС РФ от 13.09.2011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>146 «Обзор судебной практики по некоторым вопросам,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//</w:t>
      </w:r>
      <w:r w:rsidRPr="00B159C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Вестник ВАС РФ.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2011.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B159C1">
        <w:rPr>
          <w:rFonts w:ascii="Times New Roman" w:hAnsi="Times New Roman" w:cs="Times New Roman"/>
          <w:color w:val="000000"/>
          <w:shd w:val="clear" w:color="auto" w:fill="FFFFFF"/>
        </w:rPr>
        <w:t xml:space="preserve"> №11.</w:t>
      </w:r>
    </w:p>
    <w:p w:rsidR="00875EFD" w:rsidRDefault="00875EFD">
      <w:pPr>
        <w:pStyle w:val="af"/>
      </w:pPr>
    </w:p>
  </w:footnote>
  <w:footnote w:id="10">
    <w:p w:rsidR="00875EFD" w:rsidRPr="008F6374" w:rsidRDefault="00875EFD" w:rsidP="009C2F1A">
      <w:pPr>
        <w:pStyle w:val="af"/>
        <w:jc w:val="both"/>
        <w:rPr>
          <w:rFonts w:ascii="Times New Roman" w:hAnsi="Times New Roman" w:cs="Times New Roman"/>
        </w:rPr>
      </w:pPr>
      <w:r w:rsidRPr="008F6374">
        <w:rPr>
          <w:rStyle w:val="af1"/>
          <w:rFonts w:ascii="Times New Roman" w:hAnsi="Times New Roman" w:cs="Times New Roman"/>
        </w:rPr>
        <w:footnoteRef/>
      </w:r>
      <w:r w:rsidRPr="008F6374">
        <w:rPr>
          <w:rFonts w:ascii="Times New Roman" w:hAnsi="Times New Roman" w:cs="Times New Roman"/>
        </w:rPr>
        <w:t xml:space="preserve"> 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Федеральный закон от 21.12.2013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353-ФЗ «О потребительском </w:t>
      </w:r>
      <w:proofErr w:type="gramStart"/>
      <w:r w:rsidRPr="008F6374">
        <w:rPr>
          <w:rFonts w:ascii="Times New Roman" w:hAnsi="Times New Roman" w:cs="Times New Roman"/>
          <w:color w:val="000000"/>
          <w:shd w:val="clear" w:color="auto" w:fill="FFFFFF"/>
        </w:rPr>
        <w:t>кредите</w:t>
      </w:r>
      <w:proofErr w:type="gramEnd"/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 (займе)»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// Собрание законодательства РФ. – 2013.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51.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8F6374">
        <w:rPr>
          <w:rFonts w:ascii="Times New Roman" w:hAnsi="Times New Roman" w:cs="Times New Roman"/>
          <w:color w:val="000000"/>
          <w:shd w:val="clear" w:color="auto" w:fill="FFFFFF"/>
        </w:rPr>
        <w:t xml:space="preserve"> Ст. 6673. (начало действия закона 01.07.2014г.)</w:t>
      </w:r>
    </w:p>
  </w:footnote>
  <w:footnote w:id="11">
    <w:p w:rsidR="00875EFD" w:rsidRPr="00D56B62" w:rsidRDefault="00875EFD">
      <w:pPr>
        <w:pStyle w:val="af"/>
        <w:rPr>
          <w:rFonts w:ascii="Times New Roman" w:hAnsi="Times New Roman" w:cs="Times New Roman"/>
        </w:rPr>
      </w:pPr>
      <w:r w:rsidRPr="00D56B62">
        <w:rPr>
          <w:rStyle w:val="af1"/>
          <w:rFonts w:ascii="Times New Roman" w:hAnsi="Times New Roman" w:cs="Times New Roman"/>
        </w:rPr>
        <w:footnoteRef/>
      </w:r>
      <w:r w:rsidRPr="00D56B62">
        <w:rPr>
          <w:rFonts w:ascii="Times New Roman" w:hAnsi="Times New Roman" w:cs="Times New Roman"/>
        </w:rPr>
        <w:t xml:space="preserve"> http://www.9111.ru/questions/q1673747-ya-oformlyayu-kredit-v-sberbanke-mne-vidayut-zaprashivaemuyu-sum.html</w:t>
      </w:r>
    </w:p>
  </w:footnote>
  <w:footnote w:id="12">
    <w:p w:rsidR="00875EFD" w:rsidRPr="00D56B62" w:rsidRDefault="00875EFD">
      <w:pPr>
        <w:pStyle w:val="af"/>
        <w:rPr>
          <w:rFonts w:ascii="Times New Roman" w:hAnsi="Times New Roman" w:cs="Times New Roman"/>
        </w:rPr>
      </w:pPr>
      <w:r w:rsidRPr="00D56B62">
        <w:rPr>
          <w:rStyle w:val="af1"/>
          <w:rFonts w:ascii="Times New Roman" w:hAnsi="Times New Roman" w:cs="Times New Roman"/>
        </w:rPr>
        <w:footnoteRef/>
      </w:r>
      <w:r w:rsidRPr="00D56B62">
        <w:rPr>
          <w:rFonts w:ascii="Times New Roman" w:hAnsi="Times New Roman" w:cs="Times New Roman"/>
        </w:rPr>
        <w:t xml:space="preserve"> Там же </w:t>
      </w:r>
    </w:p>
  </w:footnote>
  <w:footnote w:id="13">
    <w:p w:rsidR="00875EFD" w:rsidRPr="00D56B62" w:rsidRDefault="00875EFD">
      <w:pPr>
        <w:pStyle w:val="af"/>
        <w:rPr>
          <w:rFonts w:ascii="Times New Roman" w:hAnsi="Times New Roman" w:cs="Times New Roman"/>
        </w:rPr>
      </w:pPr>
      <w:r w:rsidRPr="00D56B62">
        <w:rPr>
          <w:rStyle w:val="af1"/>
          <w:rFonts w:ascii="Times New Roman" w:hAnsi="Times New Roman" w:cs="Times New Roman"/>
        </w:rPr>
        <w:footnoteRef/>
      </w:r>
      <w:r w:rsidRPr="00D56B62">
        <w:rPr>
          <w:rFonts w:ascii="Times New Roman" w:hAnsi="Times New Roman" w:cs="Times New Roman"/>
        </w:rPr>
        <w:t xml:space="preserve"> Там же </w:t>
      </w:r>
    </w:p>
  </w:footnote>
  <w:footnote w:id="14">
    <w:p w:rsidR="00875EFD" w:rsidRPr="00D56B62" w:rsidRDefault="00875EFD">
      <w:pPr>
        <w:pStyle w:val="af"/>
        <w:rPr>
          <w:rFonts w:ascii="Times New Roman" w:hAnsi="Times New Roman" w:cs="Times New Roman"/>
        </w:rPr>
      </w:pPr>
      <w:r w:rsidRPr="00D56B62"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A5EA9">
        <w:rPr>
          <w:rFonts w:ascii="Times New Roman" w:hAnsi="Times New Roman" w:cs="Times New Roman"/>
        </w:rPr>
        <w:t>http://www.garant.ru/products/ipo/prime/doc/70508896/</w:t>
      </w:r>
    </w:p>
  </w:footnote>
  <w:footnote w:id="15">
    <w:p w:rsidR="00875EFD" w:rsidRDefault="00875EFD">
      <w:pPr>
        <w:pStyle w:val="af"/>
      </w:pPr>
      <w:r w:rsidRPr="00D56B62">
        <w:rPr>
          <w:rStyle w:val="af1"/>
          <w:rFonts w:ascii="Times New Roman" w:hAnsi="Times New Roman" w:cs="Times New Roman"/>
        </w:rPr>
        <w:footnoteRef/>
      </w:r>
      <w:r w:rsidRPr="00D56B62">
        <w:rPr>
          <w:rFonts w:ascii="Times New Roman" w:hAnsi="Times New Roman" w:cs="Times New Roman"/>
        </w:rPr>
        <w:t xml:space="preserve"> Там же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FD" w:rsidRDefault="00875EFD" w:rsidP="000635A9">
    <w:pPr>
      <w:pStyle w:val="a4"/>
    </w:pPr>
  </w:p>
  <w:p w:rsidR="00875EFD" w:rsidRDefault="00875E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AE236E"/>
    <w:multiLevelType w:val="hybridMultilevel"/>
    <w:tmpl w:val="E3E096C4"/>
    <w:lvl w:ilvl="0" w:tplc="FF54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E4E93"/>
    <w:multiLevelType w:val="hybridMultilevel"/>
    <w:tmpl w:val="26166936"/>
    <w:lvl w:ilvl="0" w:tplc="24CAC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F6040"/>
    <w:multiLevelType w:val="hybridMultilevel"/>
    <w:tmpl w:val="E4E6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0A08"/>
    <w:multiLevelType w:val="hybridMultilevel"/>
    <w:tmpl w:val="0958F7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E15"/>
    <w:multiLevelType w:val="multilevel"/>
    <w:tmpl w:val="BCE6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8257A"/>
    <w:multiLevelType w:val="hybridMultilevel"/>
    <w:tmpl w:val="26166936"/>
    <w:lvl w:ilvl="0" w:tplc="24CAC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26992"/>
    <w:multiLevelType w:val="hybridMultilevel"/>
    <w:tmpl w:val="A0AA223A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B5E3E"/>
    <w:multiLevelType w:val="hybridMultilevel"/>
    <w:tmpl w:val="799A6F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85E0F"/>
    <w:multiLevelType w:val="hybridMultilevel"/>
    <w:tmpl w:val="0958F7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E2FDD"/>
    <w:multiLevelType w:val="hybridMultilevel"/>
    <w:tmpl w:val="0958F7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04496"/>
    <w:multiLevelType w:val="hybridMultilevel"/>
    <w:tmpl w:val="D4CE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1F30"/>
    <w:multiLevelType w:val="hybridMultilevel"/>
    <w:tmpl w:val="4E881E0A"/>
    <w:lvl w:ilvl="0" w:tplc="BC2C6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979A0"/>
    <w:multiLevelType w:val="hybridMultilevel"/>
    <w:tmpl w:val="50F8A4E8"/>
    <w:lvl w:ilvl="0" w:tplc="3B024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23818"/>
    <w:multiLevelType w:val="hybridMultilevel"/>
    <w:tmpl w:val="3CCA96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827F6"/>
    <w:multiLevelType w:val="hybridMultilevel"/>
    <w:tmpl w:val="0958F7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E7000"/>
    <w:multiLevelType w:val="hybridMultilevel"/>
    <w:tmpl w:val="403E092E"/>
    <w:lvl w:ilvl="0" w:tplc="FDD0AE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D315FF"/>
    <w:multiLevelType w:val="hybridMultilevel"/>
    <w:tmpl w:val="D7985F82"/>
    <w:lvl w:ilvl="0" w:tplc="75002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D2B92"/>
    <w:multiLevelType w:val="hybridMultilevel"/>
    <w:tmpl w:val="FF864C0E"/>
    <w:lvl w:ilvl="0" w:tplc="39DE4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03512"/>
    <w:multiLevelType w:val="multilevel"/>
    <w:tmpl w:val="BCE6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B5126"/>
    <w:multiLevelType w:val="hybridMultilevel"/>
    <w:tmpl w:val="AEC2FD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25501"/>
    <w:multiLevelType w:val="hybridMultilevel"/>
    <w:tmpl w:val="8DB6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477A5F"/>
    <w:multiLevelType w:val="hybridMultilevel"/>
    <w:tmpl w:val="EAF6A74A"/>
    <w:lvl w:ilvl="0" w:tplc="411420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94FF7"/>
    <w:multiLevelType w:val="hybridMultilevel"/>
    <w:tmpl w:val="26166936"/>
    <w:lvl w:ilvl="0" w:tplc="24CAC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130DDA"/>
    <w:multiLevelType w:val="hybridMultilevel"/>
    <w:tmpl w:val="303A85FE"/>
    <w:lvl w:ilvl="0" w:tplc="3B024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E31995"/>
    <w:multiLevelType w:val="hybridMultilevel"/>
    <w:tmpl w:val="FF864C0E"/>
    <w:lvl w:ilvl="0" w:tplc="39DE4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825FCA"/>
    <w:multiLevelType w:val="hybridMultilevel"/>
    <w:tmpl w:val="4768C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EC40F0"/>
    <w:multiLevelType w:val="hybridMultilevel"/>
    <w:tmpl w:val="0958F7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70B58"/>
    <w:multiLevelType w:val="hybridMultilevel"/>
    <w:tmpl w:val="936A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0"/>
  </w:num>
  <w:num w:numId="5">
    <w:abstractNumId w:val="5"/>
  </w:num>
  <w:num w:numId="6">
    <w:abstractNumId w:val="1"/>
  </w:num>
  <w:num w:numId="7">
    <w:abstractNumId w:val="25"/>
  </w:num>
  <w:num w:numId="8">
    <w:abstractNumId w:val="22"/>
  </w:num>
  <w:num w:numId="9">
    <w:abstractNumId w:val="28"/>
  </w:num>
  <w:num w:numId="10">
    <w:abstractNumId w:val="17"/>
  </w:num>
  <w:num w:numId="11">
    <w:abstractNumId w:val="16"/>
  </w:num>
  <w:num w:numId="12">
    <w:abstractNumId w:val="12"/>
  </w:num>
  <w:num w:numId="13">
    <w:abstractNumId w:val="13"/>
  </w:num>
  <w:num w:numId="14">
    <w:abstractNumId w:val="27"/>
  </w:num>
  <w:num w:numId="15">
    <w:abstractNumId w:val="20"/>
  </w:num>
  <w:num w:numId="16">
    <w:abstractNumId w:val="7"/>
  </w:num>
  <w:num w:numId="17">
    <w:abstractNumId w:val="14"/>
  </w:num>
  <w:num w:numId="18">
    <w:abstractNumId w:val="8"/>
  </w:num>
  <w:num w:numId="19">
    <w:abstractNumId w:val="26"/>
  </w:num>
  <w:num w:numId="20">
    <w:abstractNumId w:val="21"/>
  </w:num>
  <w:num w:numId="21">
    <w:abstractNumId w:val="19"/>
  </w:num>
  <w:num w:numId="22">
    <w:abstractNumId w:val="2"/>
  </w:num>
  <w:num w:numId="23">
    <w:abstractNumId w:val="6"/>
  </w:num>
  <w:num w:numId="24">
    <w:abstractNumId w:val="11"/>
  </w:num>
  <w:num w:numId="25">
    <w:abstractNumId w:val="18"/>
  </w:num>
  <w:num w:numId="26">
    <w:abstractNumId w:val="10"/>
  </w:num>
  <w:num w:numId="27">
    <w:abstractNumId w:val="9"/>
  </w:num>
  <w:num w:numId="28">
    <w:abstractNumId w:val="4"/>
  </w:num>
  <w:num w:numId="29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A64"/>
    <w:rsid w:val="00004056"/>
    <w:rsid w:val="00005F66"/>
    <w:rsid w:val="00006652"/>
    <w:rsid w:val="00011B31"/>
    <w:rsid w:val="000131CD"/>
    <w:rsid w:val="000142F0"/>
    <w:rsid w:val="00017149"/>
    <w:rsid w:val="0002295D"/>
    <w:rsid w:val="00027627"/>
    <w:rsid w:val="00027F66"/>
    <w:rsid w:val="00030DAA"/>
    <w:rsid w:val="0003304D"/>
    <w:rsid w:val="000436D7"/>
    <w:rsid w:val="00051B40"/>
    <w:rsid w:val="00052562"/>
    <w:rsid w:val="000575F8"/>
    <w:rsid w:val="00062134"/>
    <w:rsid w:val="000635A9"/>
    <w:rsid w:val="000702DC"/>
    <w:rsid w:val="00071E85"/>
    <w:rsid w:val="000725D7"/>
    <w:rsid w:val="000746D3"/>
    <w:rsid w:val="000844FD"/>
    <w:rsid w:val="00084D7B"/>
    <w:rsid w:val="000865A6"/>
    <w:rsid w:val="00092B4B"/>
    <w:rsid w:val="00092D92"/>
    <w:rsid w:val="000A157F"/>
    <w:rsid w:val="000B18DB"/>
    <w:rsid w:val="000B681E"/>
    <w:rsid w:val="000B6D40"/>
    <w:rsid w:val="000C1C48"/>
    <w:rsid w:val="000D1268"/>
    <w:rsid w:val="000D559B"/>
    <w:rsid w:val="000F0E0A"/>
    <w:rsid w:val="00101AE4"/>
    <w:rsid w:val="00113D3E"/>
    <w:rsid w:val="001160A0"/>
    <w:rsid w:val="00120471"/>
    <w:rsid w:val="00123C76"/>
    <w:rsid w:val="00127BF3"/>
    <w:rsid w:val="00133170"/>
    <w:rsid w:val="001408BD"/>
    <w:rsid w:val="00141E4D"/>
    <w:rsid w:val="00143648"/>
    <w:rsid w:val="00145354"/>
    <w:rsid w:val="0015084C"/>
    <w:rsid w:val="00155CDC"/>
    <w:rsid w:val="001803AB"/>
    <w:rsid w:val="0018282B"/>
    <w:rsid w:val="001863E4"/>
    <w:rsid w:val="001A7932"/>
    <w:rsid w:val="001B0053"/>
    <w:rsid w:val="001B03EA"/>
    <w:rsid w:val="001B2C60"/>
    <w:rsid w:val="001C07C7"/>
    <w:rsid w:val="001C4DFE"/>
    <w:rsid w:val="001C752F"/>
    <w:rsid w:val="001D181C"/>
    <w:rsid w:val="001D3742"/>
    <w:rsid w:val="001F21B6"/>
    <w:rsid w:val="00200692"/>
    <w:rsid w:val="00201FCA"/>
    <w:rsid w:val="00204E46"/>
    <w:rsid w:val="00212392"/>
    <w:rsid w:val="00212F35"/>
    <w:rsid w:val="00217480"/>
    <w:rsid w:val="00226F2A"/>
    <w:rsid w:val="00227778"/>
    <w:rsid w:val="002310E4"/>
    <w:rsid w:val="002327F8"/>
    <w:rsid w:val="00232A41"/>
    <w:rsid w:val="00233F41"/>
    <w:rsid w:val="0023584F"/>
    <w:rsid w:val="002375EE"/>
    <w:rsid w:val="00241099"/>
    <w:rsid w:val="00243EBA"/>
    <w:rsid w:val="00253D56"/>
    <w:rsid w:val="0025521E"/>
    <w:rsid w:val="00262020"/>
    <w:rsid w:val="00262686"/>
    <w:rsid w:val="002642E3"/>
    <w:rsid w:val="00264C01"/>
    <w:rsid w:val="00271C36"/>
    <w:rsid w:val="00285D85"/>
    <w:rsid w:val="0028687C"/>
    <w:rsid w:val="0028764B"/>
    <w:rsid w:val="002A23D8"/>
    <w:rsid w:val="002A5638"/>
    <w:rsid w:val="002B192A"/>
    <w:rsid w:val="002B3680"/>
    <w:rsid w:val="002B371F"/>
    <w:rsid w:val="002B4F41"/>
    <w:rsid w:val="002B703D"/>
    <w:rsid w:val="002C68BC"/>
    <w:rsid w:val="002C752D"/>
    <w:rsid w:val="002D692E"/>
    <w:rsid w:val="002E0CB5"/>
    <w:rsid w:val="002E4E55"/>
    <w:rsid w:val="002E5B9F"/>
    <w:rsid w:val="002F157F"/>
    <w:rsid w:val="002F30C5"/>
    <w:rsid w:val="002F4623"/>
    <w:rsid w:val="00307BDA"/>
    <w:rsid w:val="00310F4B"/>
    <w:rsid w:val="00324185"/>
    <w:rsid w:val="00324AB3"/>
    <w:rsid w:val="00327A63"/>
    <w:rsid w:val="003307CE"/>
    <w:rsid w:val="00344789"/>
    <w:rsid w:val="00346681"/>
    <w:rsid w:val="0035152A"/>
    <w:rsid w:val="00353BCF"/>
    <w:rsid w:val="00355AA9"/>
    <w:rsid w:val="00361590"/>
    <w:rsid w:val="00364482"/>
    <w:rsid w:val="00366548"/>
    <w:rsid w:val="00367F2F"/>
    <w:rsid w:val="003733DA"/>
    <w:rsid w:val="00374D1C"/>
    <w:rsid w:val="00383BC4"/>
    <w:rsid w:val="00384594"/>
    <w:rsid w:val="00387805"/>
    <w:rsid w:val="00390E0A"/>
    <w:rsid w:val="0039233D"/>
    <w:rsid w:val="00395DD9"/>
    <w:rsid w:val="00396F45"/>
    <w:rsid w:val="003A6CEC"/>
    <w:rsid w:val="003B2102"/>
    <w:rsid w:val="003C2274"/>
    <w:rsid w:val="003C2C0B"/>
    <w:rsid w:val="003C3567"/>
    <w:rsid w:val="003C56F3"/>
    <w:rsid w:val="003C7113"/>
    <w:rsid w:val="003D2E9D"/>
    <w:rsid w:val="003E0238"/>
    <w:rsid w:val="003E341C"/>
    <w:rsid w:val="003F0A2F"/>
    <w:rsid w:val="003F3FB5"/>
    <w:rsid w:val="003F4109"/>
    <w:rsid w:val="00401EAA"/>
    <w:rsid w:val="00402EBC"/>
    <w:rsid w:val="00407042"/>
    <w:rsid w:val="0041061C"/>
    <w:rsid w:val="00414BB4"/>
    <w:rsid w:val="004165CA"/>
    <w:rsid w:val="00422B24"/>
    <w:rsid w:val="00431052"/>
    <w:rsid w:val="004318AC"/>
    <w:rsid w:val="00435D02"/>
    <w:rsid w:val="00436367"/>
    <w:rsid w:val="004363CE"/>
    <w:rsid w:val="00437E01"/>
    <w:rsid w:val="00440EF9"/>
    <w:rsid w:val="00441572"/>
    <w:rsid w:val="004427B1"/>
    <w:rsid w:val="0044373C"/>
    <w:rsid w:val="0044381D"/>
    <w:rsid w:val="00447A59"/>
    <w:rsid w:val="00451CA0"/>
    <w:rsid w:val="00454922"/>
    <w:rsid w:val="00457247"/>
    <w:rsid w:val="00457A07"/>
    <w:rsid w:val="004607D2"/>
    <w:rsid w:val="00461E7E"/>
    <w:rsid w:val="00461F7C"/>
    <w:rsid w:val="00463847"/>
    <w:rsid w:val="00466054"/>
    <w:rsid w:val="004678AA"/>
    <w:rsid w:val="00467ADD"/>
    <w:rsid w:val="00467D8E"/>
    <w:rsid w:val="00470374"/>
    <w:rsid w:val="00474A3F"/>
    <w:rsid w:val="0047519D"/>
    <w:rsid w:val="00483404"/>
    <w:rsid w:val="00487836"/>
    <w:rsid w:val="00487C7D"/>
    <w:rsid w:val="00490607"/>
    <w:rsid w:val="00494872"/>
    <w:rsid w:val="0049549C"/>
    <w:rsid w:val="00496567"/>
    <w:rsid w:val="004A1117"/>
    <w:rsid w:val="004A4A28"/>
    <w:rsid w:val="004B0AC3"/>
    <w:rsid w:val="004B2120"/>
    <w:rsid w:val="004B321E"/>
    <w:rsid w:val="004B34C3"/>
    <w:rsid w:val="004B3780"/>
    <w:rsid w:val="004B3F6D"/>
    <w:rsid w:val="004B61C1"/>
    <w:rsid w:val="004C2F4A"/>
    <w:rsid w:val="004D2835"/>
    <w:rsid w:val="004D41DA"/>
    <w:rsid w:val="004D4B11"/>
    <w:rsid w:val="004E0C8C"/>
    <w:rsid w:val="004E2AD0"/>
    <w:rsid w:val="004E2F47"/>
    <w:rsid w:val="004F7950"/>
    <w:rsid w:val="00504146"/>
    <w:rsid w:val="005103DF"/>
    <w:rsid w:val="005139EB"/>
    <w:rsid w:val="00517A56"/>
    <w:rsid w:val="00522FE1"/>
    <w:rsid w:val="00527B39"/>
    <w:rsid w:val="00544F3E"/>
    <w:rsid w:val="005533AB"/>
    <w:rsid w:val="005549F0"/>
    <w:rsid w:val="005613A4"/>
    <w:rsid w:val="00563995"/>
    <w:rsid w:val="005640D4"/>
    <w:rsid w:val="00570893"/>
    <w:rsid w:val="005721E1"/>
    <w:rsid w:val="00574AA4"/>
    <w:rsid w:val="00576AAF"/>
    <w:rsid w:val="00577BCE"/>
    <w:rsid w:val="00581894"/>
    <w:rsid w:val="005946AA"/>
    <w:rsid w:val="005A61DD"/>
    <w:rsid w:val="005A6A81"/>
    <w:rsid w:val="005A6E6D"/>
    <w:rsid w:val="005A7550"/>
    <w:rsid w:val="005B038E"/>
    <w:rsid w:val="005B3CD8"/>
    <w:rsid w:val="005C0A84"/>
    <w:rsid w:val="005C40D5"/>
    <w:rsid w:val="005C4408"/>
    <w:rsid w:val="005D14E3"/>
    <w:rsid w:val="005E0CB2"/>
    <w:rsid w:val="005F448A"/>
    <w:rsid w:val="005F5662"/>
    <w:rsid w:val="005F6324"/>
    <w:rsid w:val="005F66CA"/>
    <w:rsid w:val="006014AC"/>
    <w:rsid w:val="00605BFB"/>
    <w:rsid w:val="006077C2"/>
    <w:rsid w:val="006133E4"/>
    <w:rsid w:val="0061489A"/>
    <w:rsid w:val="006168DD"/>
    <w:rsid w:val="00616D68"/>
    <w:rsid w:val="00626131"/>
    <w:rsid w:val="006308BA"/>
    <w:rsid w:val="00630EF3"/>
    <w:rsid w:val="00631580"/>
    <w:rsid w:val="00642DA6"/>
    <w:rsid w:val="00646FF3"/>
    <w:rsid w:val="00651BA4"/>
    <w:rsid w:val="00652714"/>
    <w:rsid w:val="00652B6F"/>
    <w:rsid w:val="006530C3"/>
    <w:rsid w:val="00653D99"/>
    <w:rsid w:val="00654A2A"/>
    <w:rsid w:val="00654A66"/>
    <w:rsid w:val="006569AE"/>
    <w:rsid w:val="00661338"/>
    <w:rsid w:val="00661E4B"/>
    <w:rsid w:val="006740AD"/>
    <w:rsid w:val="0068794F"/>
    <w:rsid w:val="00690164"/>
    <w:rsid w:val="0069136B"/>
    <w:rsid w:val="00694082"/>
    <w:rsid w:val="00695DDF"/>
    <w:rsid w:val="00697204"/>
    <w:rsid w:val="006977E1"/>
    <w:rsid w:val="006A0BBC"/>
    <w:rsid w:val="006A5D8D"/>
    <w:rsid w:val="006A73B1"/>
    <w:rsid w:val="006A7BA4"/>
    <w:rsid w:val="006A7EA5"/>
    <w:rsid w:val="006B1DC9"/>
    <w:rsid w:val="006C3259"/>
    <w:rsid w:val="006C43BC"/>
    <w:rsid w:val="006C64C2"/>
    <w:rsid w:val="006D3DEB"/>
    <w:rsid w:val="006D59DD"/>
    <w:rsid w:val="006D683F"/>
    <w:rsid w:val="006D733F"/>
    <w:rsid w:val="006E1BD7"/>
    <w:rsid w:val="006E22E5"/>
    <w:rsid w:val="006E49C1"/>
    <w:rsid w:val="006F0121"/>
    <w:rsid w:val="006F02F6"/>
    <w:rsid w:val="006F2E9F"/>
    <w:rsid w:val="006F3389"/>
    <w:rsid w:val="006F4BEA"/>
    <w:rsid w:val="006F5E51"/>
    <w:rsid w:val="006F794F"/>
    <w:rsid w:val="00701382"/>
    <w:rsid w:val="00703E1F"/>
    <w:rsid w:val="00704EA9"/>
    <w:rsid w:val="0070509C"/>
    <w:rsid w:val="0070538E"/>
    <w:rsid w:val="007056F9"/>
    <w:rsid w:val="00706084"/>
    <w:rsid w:val="0070790F"/>
    <w:rsid w:val="007115C4"/>
    <w:rsid w:val="00720DDD"/>
    <w:rsid w:val="00731756"/>
    <w:rsid w:val="00734FBA"/>
    <w:rsid w:val="00735B3D"/>
    <w:rsid w:val="0074483C"/>
    <w:rsid w:val="00750752"/>
    <w:rsid w:val="007533D0"/>
    <w:rsid w:val="00756A94"/>
    <w:rsid w:val="00756F2D"/>
    <w:rsid w:val="00760107"/>
    <w:rsid w:val="00760DF2"/>
    <w:rsid w:val="007647D8"/>
    <w:rsid w:val="00765FE1"/>
    <w:rsid w:val="0076669F"/>
    <w:rsid w:val="00766ADF"/>
    <w:rsid w:val="00767770"/>
    <w:rsid w:val="00775C9B"/>
    <w:rsid w:val="0077697F"/>
    <w:rsid w:val="0078308F"/>
    <w:rsid w:val="0078393C"/>
    <w:rsid w:val="00785103"/>
    <w:rsid w:val="007909E2"/>
    <w:rsid w:val="00797965"/>
    <w:rsid w:val="007A349F"/>
    <w:rsid w:val="007A7AFF"/>
    <w:rsid w:val="007B3C94"/>
    <w:rsid w:val="007B412E"/>
    <w:rsid w:val="007B60CE"/>
    <w:rsid w:val="007B649F"/>
    <w:rsid w:val="007C2C15"/>
    <w:rsid w:val="007C2CE5"/>
    <w:rsid w:val="007C3D2F"/>
    <w:rsid w:val="007C7925"/>
    <w:rsid w:val="007E289F"/>
    <w:rsid w:val="007E2B57"/>
    <w:rsid w:val="007E7C5C"/>
    <w:rsid w:val="007F0542"/>
    <w:rsid w:val="007F1B01"/>
    <w:rsid w:val="007F4211"/>
    <w:rsid w:val="007F6740"/>
    <w:rsid w:val="00802B90"/>
    <w:rsid w:val="00804D77"/>
    <w:rsid w:val="008053FB"/>
    <w:rsid w:val="008054CA"/>
    <w:rsid w:val="008069A8"/>
    <w:rsid w:val="00815DE0"/>
    <w:rsid w:val="00821FEF"/>
    <w:rsid w:val="00826CA4"/>
    <w:rsid w:val="0083472B"/>
    <w:rsid w:val="008354B4"/>
    <w:rsid w:val="00836371"/>
    <w:rsid w:val="00837407"/>
    <w:rsid w:val="00841B9A"/>
    <w:rsid w:val="00844603"/>
    <w:rsid w:val="00850A40"/>
    <w:rsid w:val="00852153"/>
    <w:rsid w:val="008531A3"/>
    <w:rsid w:val="008549BF"/>
    <w:rsid w:val="00855632"/>
    <w:rsid w:val="008611DE"/>
    <w:rsid w:val="008636B5"/>
    <w:rsid w:val="008670E1"/>
    <w:rsid w:val="00873482"/>
    <w:rsid w:val="00875EFD"/>
    <w:rsid w:val="00876E00"/>
    <w:rsid w:val="0088030A"/>
    <w:rsid w:val="00883996"/>
    <w:rsid w:val="00886D74"/>
    <w:rsid w:val="00887C2A"/>
    <w:rsid w:val="00887E98"/>
    <w:rsid w:val="0089080B"/>
    <w:rsid w:val="008979C2"/>
    <w:rsid w:val="008B068B"/>
    <w:rsid w:val="008B1587"/>
    <w:rsid w:val="008B2286"/>
    <w:rsid w:val="008B542F"/>
    <w:rsid w:val="008B70D9"/>
    <w:rsid w:val="008C3923"/>
    <w:rsid w:val="008C543D"/>
    <w:rsid w:val="008D0E2A"/>
    <w:rsid w:val="008D2555"/>
    <w:rsid w:val="008D3580"/>
    <w:rsid w:val="008D7DCA"/>
    <w:rsid w:val="008F6374"/>
    <w:rsid w:val="008F6B49"/>
    <w:rsid w:val="0090089E"/>
    <w:rsid w:val="00901FA0"/>
    <w:rsid w:val="00907AC4"/>
    <w:rsid w:val="00910976"/>
    <w:rsid w:val="009161A9"/>
    <w:rsid w:val="00922779"/>
    <w:rsid w:val="00927D30"/>
    <w:rsid w:val="009304B7"/>
    <w:rsid w:val="0093781E"/>
    <w:rsid w:val="00941543"/>
    <w:rsid w:val="00945E87"/>
    <w:rsid w:val="009464ED"/>
    <w:rsid w:val="00954660"/>
    <w:rsid w:val="00955AF3"/>
    <w:rsid w:val="00962828"/>
    <w:rsid w:val="009633EA"/>
    <w:rsid w:val="00965A2D"/>
    <w:rsid w:val="00975098"/>
    <w:rsid w:val="0098301C"/>
    <w:rsid w:val="0099097A"/>
    <w:rsid w:val="00991BB9"/>
    <w:rsid w:val="00992B64"/>
    <w:rsid w:val="009942DE"/>
    <w:rsid w:val="0099527B"/>
    <w:rsid w:val="009A01BB"/>
    <w:rsid w:val="009A1AC3"/>
    <w:rsid w:val="009A4518"/>
    <w:rsid w:val="009A4BCE"/>
    <w:rsid w:val="009A570F"/>
    <w:rsid w:val="009A6CA9"/>
    <w:rsid w:val="009B0D8E"/>
    <w:rsid w:val="009B248C"/>
    <w:rsid w:val="009B6242"/>
    <w:rsid w:val="009B706C"/>
    <w:rsid w:val="009C0129"/>
    <w:rsid w:val="009C2F1A"/>
    <w:rsid w:val="009D159D"/>
    <w:rsid w:val="009D409E"/>
    <w:rsid w:val="009E1B5E"/>
    <w:rsid w:val="009E2769"/>
    <w:rsid w:val="009E378B"/>
    <w:rsid w:val="009E4A61"/>
    <w:rsid w:val="009F20A3"/>
    <w:rsid w:val="009F7312"/>
    <w:rsid w:val="00A013CD"/>
    <w:rsid w:val="00A0405B"/>
    <w:rsid w:val="00A1295E"/>
    <w:rsid w:val="00A16679"/>
    <w:rsid w:val="00A24A52"/>
    <w:rsid w:val="00A27295"/>
    <w:rsid w:val="00A27FD4"/>
    <w:rsid w:val="00A306CF"/>
    <w:rsid w:val="00A32795"/>
    <w:rsid w:val="00A4196D"/>
    <w:rsid w:val="00A52D9B"/>
    <w:rsid w:val="00A547F4"/>
    <w:rsid w:val="00A5699B"/>
    <w:rsid w:val="00A63760"/>
    <w:rsid w:val="00A66F95"/>
    <w:rsid w:val="00A70052"/>
    <w:rsid w:val="00A76E0F"/>
    <w:rsid w:val="00A772C7"/>
    <w:rsid w:val="00A807F8"/>
    <w:rsid w:val="00A81058"/>
    <w:rsid w:val="00A842E1"/>
    <w:rsid w:val="00A90B82"/>
    <w:rsid w:val="00A90EFD"/>
    <w:rsid w:val="00AA5C0D"/>
    <w:rsid w:val="00AA75F6"/>
    <w:rsid w:val="00AB17DC"/>
    <w:rsid w:val="00AB7018"/>
    <w:rsid w:val="00AC25A2"/>
    <w:rsid w:val="00AD1AB5"/>
    <w:rsid w:val="00AE55AC"/>
    <w:rsid w:val="00AE67A7"/>
    <w:rsid w:val="00AF24D6"/>
    <w:rsid w:val="00AF3902"/>
    <w:rsid w:val="00B0018C"/>
    <w:rsid w:val="00B021BB"/>
    <w:rsid w:val="00B03129"/>
    <w:rsid w:val="00B03375"/>
    <w:rsid w:val="00B159C1"/>
    <w:rsid w:val="00B26465"/>
    <w:rsid w:val="00B33A1C"/>
    <w:rsid w:val="00B41A3E"/>
    <w:rsid w:val="00B4385D"/>
    <w:rsid w:val="00B47BC9"/>
    <w:rsid w:val="00B5340D"/>
    <w:rsid w:val="00B5453F"/>
    <w:rsid w:val="00B609ED"/>
    <w:rsid w:val="00B624B8"/>
    <w:rsid w:val="00B62A69"/>
    <w:rsid w:val="00B661C7"/>
    <w:rsid w:val="00B72E8D"/>
    <w:rsid w:val="00B803B7"/>
    <w:rsid w:val="00B856F0"/>
    <w:rsid w:val="00B90ED4"/>
    <w:rsid w:val="00B9747F"/>
    <w:rsid w:val="00B97EED"/>
    <w:rsid w:val="00BA42A9"/>
    <w:rsid w:val="00BA4D0B"/>
    <w:rsid w:val="00BA600C"/>
    <w:rsid w:val="00BB2369"/>
    <w:rsid w:val="00BB4212"/>
    <w:rsid w:val="00BB5686"/>
    <w:rsid w:val="00BB7F62"/>
    <w:rsid w:val="00BC3034"/>
    <w:rsid w:val="00BD1D2C"/>
    <w:rsid w:val="00BD3CBA"/>
    <w:rsid w:val="00BE68A6"/>
    <w:rsid w:val="00BF49F6"/>
    <w:rsid w:val="00C055E9"/>
    <w:rsid w:val="00C0696A"/>
    <w:rsid w:val="00C11DCD"/>
    <w:rsid w:val="00C11EAF"/>
    <w:rsid w:val="00C1763C"/>
    <w:rsid w:val="00C20BE0"/>
    <w:rsid w:val="00C403FE"/>
    <w:rsid w:val="00C4172F"/>
    <w:rsid w:val="00C51DD8"/>
    <w:rsid w:val="00C5315F"/>
    <w:rsid w:val="00C535F6"/>
    <w:rsid w:val="00C60965"/>
    <w:rsid w:val="00C619D5"/>
    <w:rsid w:val="00C61B9F"/>
    <w:rsid w:val="00C63D5C"/>
    <w:rsid w:val="00C64689"/>
    <w:rsid w:val="00C731CC"/>
    <w:rsid w:val="00C745D5"/>
    <w:rsid w:val="00C76572"/>
    <w:rsid w:val="00C7752C"/>
    <w:rsid w:val="00C778E7"/>
    <w:rsid w:val="00C80449"/>
    <w:rsid w:val="00C87361"/>
    <w:rsid w:val="00C90CF1"/>
    <w:rsid w:val="00C938F2"/>
    <w:rsid w:val="00C946F6"/>
    <w:rsid w:val="00C962BD"/>
    <w:rsid w:val="00CA1852"/>
    <w:rsid w:val="00CB611E"/>
    <w:rsid w:val="00CC35B9"/>
    <w:rsid w:val="00CC69EE"/>
    <w:rsid w:val="00CE4050"/>
    <w:rsid w:val="00CE4AB8"/>
    <w:rsid w:val="00CE6C20"/>
    <w:rsid w:val="00CF3DB7"/>
    <w:rsid w:val="00CF5DCF"/>
    <w:rsid w:val="00D01F3D"/>
    <w:rsid w:val="00D068C0"/>
    <w:rsid w:val="00D1173B"/>
    <w:rsid w:val="00D12175"/>
    <w:rsid w:val="00D23414"/>
    <w:rsid w:val="00D24E26"/>
    <w:rsid w:val="00D255EE"/>
    <w:rsid w:val="00D26212"/>
    <w:rsid w:val="00D34F8C"/>
    <w:rsid w:val="00D426BC"/>
    <w:rsid w:val="00D426D7"/>
    <w:rsid w:val="00D43C30"/>
    <w:rsid w:val="00D526A5"/>
    <w:rsid w:val="00D56B62"/>
    <w:rsid w:val="00D604F3"/>
    <w:rsid w:val="00D67450"/>
    <w:rsid w:val="00D6798E"/>
    <w:rsid w:val="00D71857"/>
    <w:rsid w:val="00D74973"/>
    <w:rsid w:val="00D75875"/>
    <w:rsid w:val="00D75FB1"/>
    <w:rsid w:val="00D76F56"/>
    <w:rsid w:val="00D84B89"/>
    <w:rsid w:val="00D8619E"/>
    <w:rsid w:val="00D86F8D"/>
    <w:rsid w:val="00D9069E"/>
    <w:rsid w:val="00D90A80"/>
    <w:rsid w:val="00D90C5D"/>
    <w:rsid w:val="00D91816"/>
    <w:rsid w:val="00D92967"/>
    <w:rsid w:val="00DA0848"/>
    <w:rsid w:val="00DA188A"/>
    <w:rsid w:val="00DA2075"/>
    <w:rsid w:val="00DA576D"/>
    <w:rsid w:val="00DA5EA9"/>
    <w:rsid w:val="00DB22DF"/>
    <w:rsid w:val="00DB427E"/>
    <w:rsid w:val="00DC14C2"/>
    <w:rsid w:val="00DC3A5C"/>
    <w:rsid w:val="00DC447D"/>
    <w:rsid w:val="00DC7F87"/>
    <w:rsid w:val="00DD492D"/>
    <w:rsid w:val="00DD5E33"/>
    <w:rsid w:val="00DE143D"/>
    <w:rsid w:val="00DE1BFA"/>
    <w:rsid w:val="00DE3BB1"/>
    <w:rsid w:val="00DE6530"/>
    <w:rsid w:val="00DE683F"/>
    <w:rsid w:val="00DF5B44"/>
    <w:rsid w:val="00DF656C"/>
    <w:rsid w:val="00E00FF0"/>
    <w:rsid w:val="00E02E52"/>
    <w:rsid w:val="00E06625"/>
    <w:rsid w:val="00E0746A"/>
    <w:rsid w:val="00E132D2"/>
    <w:rsid w:val="00E14EEE"/>
    <w:rsid w:val="00E15AAF"/>
    <w:rsid w:val="00E17DE4"/>
    <w:rsid w:val="00E217D5"/>
    <w:rsid w:val="00E2260B"/>
    <w:rsid w:val="00E23E74"/>
    <w:rsid w:val="00E26644"/>
    <w:rsid w:val="00E33588"/>
    <w:rsid w:val="00E420D2"/>
    <w:rsid w:val="00E4271E"/>
    <w:rsid w:val="00E46831"/>
    <w:rsid w:val="00E507BD"/>
    <w:rsid w:val="00E50F19"/>
    <w:rsid w:val="00E513B0"/>
    <w:rsid w:val="00E51453"/>
    <w:rsid w:val="00E60751"/>
    <w:rsid w:val="00E621BC"/>
    <w:rsid w:val="00E64B19"/>
    <w:rsid w:val="00E66D55"/>
    <w:rsid w:val="00E67541"/>
    <w:rsid w:val="00E7403E"/>
    <w:rsid w:val="00E821FD"/>
    <w:rsid w:val="00E82B47"/>
    <w:rsid w:val="00E8679D"/>
    <w:rsid w:val="00E9392C"/>
    <w:rsid w:val="00EB33E0"/>
    <w:rsid w:val="00EB5910"/>
    <w:rsid w:val="00EC2B51"/>
    <w:rsid w:val="00EC3393"/>
    <w:rsid w:val="00EC4338"/>
    <w:rsid w:val="00EC4CDC"/>
    <w:rsid w:val="00EC7475"/>
    <w:rsid w:val="00ED3F21"/>
    <w:rsid w:val="00ED453E"/>
    <w:rsid w:val="00ED6FF8"/>
    <w:rsid w:val="00EE06C7"/>
    <w:rsid w:val="00EF486D"/>
    <w:rsid w:val="00EF7D0C"/>
    <w:rsid w:val="00F0014D"/>
    <w:rsid w:val="00F01A45"/>
    <w:rsid w:val="00F04FD1"/>
    <w:rsid w:val="00F05D88"/>
    <w:rsid w:val="00F14861"/>
    <w:rsid w:val="00F163BF"/>
    <w:rsid w:val="00F203DA"/>
    <w:rsid w:val="00F266D4"/>
    <w:rsid w:val="00F26FD2"/>
    <w:rsid w:val="00F311FD"/>
    <w:rsid w:val="00F46F30"/>
    <w:rsid w:val="00F47462"/>
    <w:rsid w:val="00F538D0"/>
    <w:rsid w:val="00F57506"/>
    <w:rsid w:val="00F71D33"/>
    <w:rsid w:val="00F8126F"/>
    <w:rsid w:val="00F81A64"/>
    <w:rsid w:val="00F972F9"/>
    <w:rsid w:val="00FA0D0C"/>
    <w:rsid w:val="00FA33E9"/>
    <w:rsid w:val="00FA6DE3"/>
    <w:rsid w:val="00FB33F7"/>
    <w:rsid w:val="00FB647D"/>
    <w:rsid w:val="00FC20B4"/>
    <w:rsid w:val="00FC5E04"/>
    <w:rsid w:val="00FC74E3"/>
    <w:rsid w:val="00FD32DA"/>
    <w:rsid w:val="00FE1292"/>
    <w:rsid w:val="00FE1748"/>
    <w:rsid w:val="00FE5852"/>
    <w:rsid w:val="00FF5C31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f3fa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DD"/>
  </w:style>
  <w:style w:type="paragraph" w:styleId="1">
    <w:name w:val="heading 1"/>
    <w:basedOn w:val="a"/>
    <w:next w:val="a"/>
    <w:link w:val="10"/>
    <w:uiPriority w:val="9"/>
    <w:qFormat/>
    <w:rsid w:val="0043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363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BC4"/>
  </w:style>
  <w:style w:type="paragraph" w:styleId="a6">
    <w:name w:val="footer"/>
    <w:basedOn w:val="a"/>
    <w:link w:val="a7"/>
    <w:uiPriority w:val="99"/>
    <w:unhideWhenUsed/>
    <w:rsid w:val="0038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BC4"/>
  </w:style>
  <w:style w:type="paragraph" w:customStyle="1" w:styleId="p5">
    <w:name w:val="p5"/>
    <w:basedOn w:val="a"/>
    <w:rsid w:val="00C9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9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962BD"/>
  </w:style>
  <w:style w:type="table" w:styleId="a8">
    <w:name w:val="Table Grid"/>
    <w:basedOn w:val="a1"/>
    <w:uiPriority w:val="59"/>
    <w:rsid w:val="0011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13B0"/>
  </w:style>
  <w:style w:type="character" w:customStyle="1" w:styleId="20">
    <w:name w:val="Заголовок 2 Знак"/>
    <w:basedOn w:val="a0"/>
    <w:link w:val="2"/>
    <w:uiPriority w:val="9"/>
    <w:rsid w:val="008F6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1B03EA"/>
    <w:rPr>
      <w:b/>
      <w:bCs/>
    </w:rPr>
  </w:style>
  <w:style w:type="character" w:styleId="aa">
    <w:name w:val="Hyperlink"/>
    <w:basedOn w:val="a0"/>
    <w:uiPriority w:val="99"/>
    <w:unhideWhenUsed/>
    <w:rsid w:val="001B03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A4D0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4D0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4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B60C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60C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60CE"/>
    <w:rPr>
      <w:vertAlign w:val="superscript"/>
    </w:rPr>
  </w:style>
  <w:style w:type="paragraph" w:customStyle="1" w:styleId="uni">
    <w:name w:val="uni"/>
    <w:basedOn w:val="a"/>
    <w:rsid w:val="00DA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A6E6D"/>
  </w:style>
  <w:style w:type="character" w:customStyle="1" w:styleId="30">
    <w:name w:val="Заголовок 3 Знак"/>
    <w:basedOn w:val="a0"/>
    <w:link w:val="3"/>
    <w:uiPriority w:val="9"/>
    <w:semiHidden/>
    <w:rsid w:val="00155C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">
    <w:name w:val="u"/>
    <w:basedOn w:val="a"/>
    <w:rsid w:val="00F9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FE5852"/>
    <w:pPr>
      <w:spacing w:after="0" w:line="240" w:lineRule="auto"/>
      <w:ind w:left="5040"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ndnote reference"/>
    <w:basedOn w:val="a0"/>
    <w:rsid w:val="00FE5852"/>
    <w:rPr>
      <w:vertAlign w:val="superscript"/>
    </w:rPr>
  </w:style>
  <w:style w:type="paragraph" w:styleId="af4">
    <w:name w:val="endnote text"/>
    <w:basedOn w:val="a"/>
    <w:link w:val="af5"/>
    <w:rsid w:val="00FE5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FE5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410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question">
    <w:name w:val="question"/>
    <w:basedOn w:val="a"/>
    <w:rsid w:val="0023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data">
    <w:name w:val="answerdata"/>
    <w:basedOn w:val="a0"/>
    <w:rsid w:val="00A013CD"/>
  </w:style>
  <w:style w:type="paragraph" w:customStyle="1" w:styleId="c">
    <w:name w:val="c"/>
    <w:basedOn w:val="a"/>
    <w:rsid w:val="00D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9830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Body Text Indent"/>
    <w:basedOn w:val="a"/>
    <w:link w:val="af8"/>
    <w:rsid w:val="0098301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83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rsid w:val="0088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875EF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75E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30DA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20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36586247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2220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100">
          <w:blockQuote w:val="1"/>
          <w:marLeft w:val="375"/>
          <w:marRight w:val="15"/>
          <w:marTop w:val="120"/>
          <w:marBottom w:val="0"/>
          <w:divBdr>
            <w:top w:val="single" w:sz="6" w:space="4" w:color="DBDBCE"/>
            <w:left w:val="single" w:sz="6" w:space="4" w:color="DBDBCE"/>
            <w:bottom w:val="single" w:sz="6" w:space="4" w:color="DBDBCE"/>
            <w:right w:val="single" w:sz="6" w:space="4" w:color="DBDBCE"/>
          </w:divBdr>
          <w:divsChild>
            <w:div w:id="8407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23credit.ru/potreb/cnid/8/expess-kredit/TabID/63/Default.aspx" TargetMode="External"/><Relationship Id="rId18" Type="http://schemas.openxmlformats.org/officeDocument/2006/relationships/hyperlink" Target="http://www.consultant.ru/online/base/?req=doc;base=APV;n=75353" TargetMode="External"/><Relationship Id="rId26" Type="http://schemas.openxmlformats.org/officeDocument/2006/relationships/hyperlink" Target="http://tolkslovar.ru/p13415.html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http://www.consultant.ru/online/base/?req=doc;base=ACN;n=46945" TargetMode="External"/><Relationship Id="rId34" Type="http://schemas.openxmlformats.org/officeDocument/2006/relationships/hyperlink" Target="http://www.9111.ru/answers/titles/%D0%BA%D1%80%D0%B5%D0%B4%D0%B8%D1%8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lkslovar.ru/v6641.html" TargetMode="External"/><Relationship Id="rId17" Type="http://schemas.openxmlformats.org/officeDocument/2006/relationships/hyperlink" Target="http://www.123credit.ru/potreb/cnid/12/kredit-pod-zalog/TabID/67/Default.aspx" TargetMode="External"/><Relationship Id="rId25" Type="http://schemas.openxmlformats.org/officeDocument/2006/relationships/hyperlink" Target="http://rospotrebnadzor.ru/feedback/new.php" TargetMode="External"/><Relationship Id="rId33" Type="http://schemas.openxmlformats.org/officeDocument/2006/relationships/hyperlink" Target="http://www.9111.ru/answers/titles/%D0%BF%D0%BE%D1%82%D1%80%D0%B5%D0%B1%D0%B8%D1%82%D0%B5%D0%BB%D1%8C%D1%81%D0%BA%D0%B8%D0%B9_%D0%BA%D1%80%D0%B5%D0%B4%D0%B8%D1%82/" TargetMode="Externa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123credit.ru/potreb/cnid/11/kredit-na-otdih/TabID/66/Default.aspx" TargetMode="External"/><Relationship Id="rId20" Type="http://schemas.openxmlformats.org/officeDocument/2006/relationships/hyperlink" Target="http://www.consultant.ru/online/base/?req=doc;base=AUR;n=108562" TargetMode="External"/><Relationship Id="rId29" Type="http://schemas.openxmlformats.org/officeDocument/2006/relationships/hyperlink" Target="http://www.9111.ru/answers/titles/%D1%81%D1%82%D1%80%D0%B0%D1%85%D0%BE%D0%B2%D0%B0%D0%BD%D0%B8%D0%B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lkslovar.ru/v4954.html" TargetMode="External"/><Relationship Id="rId24" Type="http://schemas.openxmlformats.org/officeDocument/2006/relationships/hyperlink" Target="http://rospotrebnadzor.ru/region/structure/str_uprav.php" TargetMode="External"/><Relationship Id="rId32" Type="http://schemas.openxmlformats.org/officeDocument/2006/relationships/hyperlink" Target="http://www.9111.ru/answers/titles/%D0%B4%D0%BE%D0%B3%D0%BE%D0%B2%D0%BE%D1%80/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123credit.ru/potreb/cnid/10/kredit-na-obrazovanie/TabID/65/Default.aspx" TargetMode="External"/><Relationship Id="rId23" Type="http://schemas.openxmlformats.org/officeDocument/2006/relationships/hyperlink" Target="http://www.consultant.ru/online/base/?req=doc;base=LAW;n=115639" TargetMode="External"/><Relationship Id="rId28" Type="http://schemas.openxmlformats.org/officeDocument/2006/relationships/hyperlink" Target="http://www.9111.ru/answers/titles/%D0%BF%D0%BE%D1%82%D1%80%D0%B5%D0%B1%D0%B8%D1%82%D0%B5%D0%BB%D1%8C%D1%81%D0%BA%D0%B8%D0%B9_%D0%BA%D1%80%D0%B5%D0%B4%D0%B8%D1%82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olkslovar.ru/p13415.html" TargetMode="External"/><Relationship Id="rId19" Type="http://schemas.openxmlformats.org/officeDocument/2006/relationships/hyperlink" Target="http://www.consultant.ru/online/base/?req=doc;base=ASZ;n=116076" TargetMode="External"/><Relationship Id="rId31" Type="http://schemas.openxmlformats.org/officeDocument/2006/relationships/hyperlink" Target="http://www.9111.ru/answers/titles/%D0%BA%D0%BE%D0%BB%D0%BB%D0%B5%D0%BA%D1%82%D0%BE%D1%8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123credit.ru/potreb/cnid/9/kredit-na-neotlozhnye-nuzhdy/TabID/64/Default.aspx" TargetMode="External"/><Relationship Id="rId22" Type="http://schemas.openxmlformats.org/officeDocument/2006/relationships/hyperlink" Target="http://www.consultant.ru/online/base/?req=doc;base=LAW;n=115960;dst=91" TargetMode="External"/><Relationship Id="rId27" Type="http://schemas.openxmlformats.org/officeDocument/2006/relationships/hyperlink" Target="http://www.consultant.ru/online/base/?req=doc;base=LAW;n=115960;dst=91" TargetMode="External"/><Relationship Id="rId30" Type="http://schemas.openxmlformats.org/officeDocument/2006/relationships/hyperlink" Target="http://www.9111.ru/answers/titles/%D0%BF%D1%80%D0%B0%D0%B2%D0%BE%D0%BC%D0%B5%D1%80%D0%BD%D0%BE_%D0%BB%D0%B8_%D1%8D%D1%82%D0%BE/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consultant.ru/cons/cgi/online.cgi?req=doc;base=LAW;n=135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D0EC1-BEDC-498C-822A-8A29A5D80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64140-0EBA-495E-BF9C-6568E7D95DC8}"/>
</file>

<file path=customXml/itemProps3.xml><?xml version="1.0" encoding="utf-8"?>
<ds:datastoreItem xmlns:ds="http://schemas.openxmlformats.org/officeDocument/2006/customXml" ds:itemID="{CAE91AEE-CC55-493C-BA0C-F3F4C550F9C2}"/>
</file>

<file path=customXml/itemProps4.xml><?xml version="1.0" encoding="utf-8"?>
<ds:datastoreItem xmlns:ds="http://schemas.openxmlformats.org/officeDocument/2006/customXml" ds:itemID="{CDC92C61-A866-4CAA-9E2A-6C3854E8F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29</Pages>
  <Words>7909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Я</cp:lastModifiedBy>
  <cp:revision>113</cp:revision>
  <cp:lastPrinted>2014-05-22T14:57:00Z</cp:lastPrinted>
  <dcterms:created xsi:type="dcterms:W3CDTF">2014-05-09T09:03:00Z</dcterms:created>
  <dcterms:modified xsi:type="dcterms:W3CDTF">2014-05-22T15:34:00Z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